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F117CA" w14:textId="77777777" w:rsidR="005D3359" w:rsidRDefault="005D3359" w:rsidP="00487F11">
      <w:pPr>
        <w:ind w:left="-54"/>
        <w:jc w:val="center"/>
        <w:rPr>
          <w:rFonts w:cs="B Nazanin"/>
          <w:b/>
          <w:bCs/>
          <w:sz w:val="36"/>
          <w:szCs w:val="36"/>
          <w:rtl/>
        </w:rPr>
      </w:pPr>
    </w:p>
    <w:p w14:paraId="62521CA3" w14:textId="2455A13B" w:rsidR="00E261F9" w:rsidRDefault="006F0B81" w:rsidP="00487F11">
      <w:pPr>
        <w:ind w:left="-54"/>
        <w:jc w:val="center"/>
        <w:rPr>
          <w:rFonts w:cs="B Nazanin"/>
          <w:b/>
          <w:bCs/>
          <w:sz w:val="36"/>
          <w:szCs w:val="36"/>
          <w:rtl/>
        </w:rPr>
      </w:pPr>
      <w:r>
        <w:rPr>
          <w:rFonts w:cs="B Nazanin" w:hint="cs"/>
          <w:b/>
          <w:bCs/>
          <w:sz w:val="36"/>
          <w:szCs w:val="36"/>
          <w:rtl/>
        </w:rPr>
        <w:t>عنوان مقاله</w:t>
      </w:r>
    </w:p>
    <w:p w14:paraId="03218172" w14:textId="5F24DD96" w:rsidR="00E261F9" w:rsidRPr="00CD76FA" w:rsidRDefault="00E261F9" w:rsidP="00487F11">
      <w:pPr>
        <w:jc w:val="center"/>
        <w:rPr>
          <w:rFonts w:cs="B Nazanin"/>
          <w:b/>
          <w:bCs/>
          <w:sz w:val="36"/>
          <w:szCs w:val="36"/>
          <w:rtl/>
        </w:rPr>
      </w:pPr>
      <w:r w:rsidRPr="00432A3D">
        <w:rPr>
          <w:rFonts w:cs="B Nazanin" w:hint="cs"/>
          <w:b/>
          <w:bCs/>
          <w:sz w:val="36"/>
          <w:szCs w:val="36"/>
          <w:rtl/>
        </w:rPr>
        <w:t xml:space="preserve">(عنوان در 1 يا 2 خط، فونت </w:t>
      </w:r>
      <w:r w:rsidRPr="00432A3D">
        <w:rPr>
          <w:rFonts w:cs="B Nazanin"/>
          <w:b/>
          <w:bCs/>
          <w:sz w:val="36"/>
          <w:szCs w:val="36"/>
        </w:rPr>
        <w:t xml:space="preserve">B </w:t>
      </w:r>
      <w:proofErr w:type="spellStart"/>
      <w:r>
        <w:rPr>
          <w:rFonts w:cs="B Nazanin"/>
          <w:b/>
          <w:bCs/>
          <w:sz w:val="36"/>
          <w:szCs w:val="36"/>
        </w:rPr>
        <w:t>Nazanin</w:t>
      </w:r>
      <w:proofErr w:type="spellEnd"/>
      <w:r w:rsidRPr="00432A3D">
        <w:rPr>
          <w:rFonts w:cs="B Nazanin"/>
          <w:b/>
          <w:bCs/>
          <w:sz w:val="36"/>
          <w:szCs w:val="36"/>
        </w:rPr>
        <w:t xml:space="preserve"> 1</w:t>
      </w:r>
      <w:r>
        <w:rPr>
          <w:rFonts w:cs="B Nazanin"/>
          <w:b/>
          <w:bCs/>
          <w:sz w:val="36"/>
          <w:szCs w:val="36"/>
        </w:rPr>
        <w:t>8</w:t>
      </w:r>
      <w:r w:rsidRPr="00432A3D">
        <w:rPr>
          <w:rFonts w:cs="B Nazanin"/>
          <w:b/>
          <w:bCs/>
          <w:sz w:val="36"/>
          <w:szCs w:val="36"/>
        </w:rPr>
        <w:t xml:space="preserve">pt </w:t>
      </w:r>
      <w:r>
        <w:rPr>
          <w:rFonts w:cs="B Nazanin" w:hint="cs"/>
          <w:b/>
          <w:bCs/>
          <w:sz w:val="36"/>
          <w:szCs w:val="36"/>
          <w:rtl/>
        </w:rPr>
        <w:t xml:space="preserve"> پررنگ)</w:t>
      </w:r>
    </w:p>
    <w:p w14:paraId="376F98EE" w14:textId="77777777" w:rsidR="00E261F9" w:rsidRPr="001D7674" w:rsidRDefault="00E261F9" w:rsidP="00487F11">
      <w:pPr>
        <w:jc w:val="center"/>
        <w:rPr>
          <w:rFonts w:cs="B Nazanin"/>
          <w:b/>
          <w:bCs/>
          <w:sz w:val="36"/>
          <w:szCs w:val="36"/>
          <w:rtl/>
        </w:rPr>
      </w:pPr>
    </w:p>
    <w:p w14:paraId="4F4AA3E0" w14:textId="6A4A138D" w:rsidR="00E261F9" w:rsidRPr="00432A3D" w:rsidRDefault="00E261F9" w:rsidP="00487F11">
      <w:pPr>
        <w:spacing w:after="120"/>
        <w:jc w:val="center"/>
        <w:rPr>
          <w:rFonts w:cs="B Nazanin"/>
          <w:b/>
          <w:bCs/>
          <w:sz w:val="20"/>
          <w:rtl/>
        </w:rPr>
      </w:pPr>
      <w:r>
        <w:rPr>
          <w:rFonts w:cs="B Nazanin" w:hint="cs"/>
          <w:b/>
          <w:bCs/>
          <w:sz w:val="20"/>
          <w:rtl/>
        </w:rPr>
        <w:t>نویسنده اول</w:t>
      </w:r>
      <w:r w:rsidRPr="001D7674">
        <w:rPr>
          <w:rFonts w:cs="B Nazanin" w:hint="cs"/>
          <w:b/>
          <w:bCs/>
          <w:sz w:val="20"/>
          <w:vertAlign w:val="superscript"/>
          <w:rtl/>
        </w:rPr>
        <w:t>1</w:t>
      </w:r>
      <w:r w:rsidRPr="00FA779D">
        <w:rPr>
          <w:b/>
          <w:bCs/>
        </w:rPr>
        <w:t>*</w:t>
      </w:r>
      <w:r w:rsidRPr="001D7674">
        <w:rPr>
          <w:rFonts w:cs="B Nazanin" w:hint="cs"/>
          <w:b/>
          <w:bCs/>
          <w:sz w:val="20"/>
          <w:rtl/>
        </w:rPr>
        <w:t xml:space="preserve">، </w:t>
      </w:r>
      <w:r>
        <w:rPr>
          <w:rFonts w:cs="B Nazanin" w:hint="cs"/>
          <w:b/>
          <w:bCs/>
          <w:sz w:val="20"/>
          <w:rtl/>
        </w:rPr>
        <w:t>نویسنده دوم</w:t>
      </w:r>
      <w:r w:rsidRPr="001D7674">
        <w:rPr>
          <w:rFonts w:cs="B Nazanin" w:hint="cs"/>
          <w:b/>
          <w:bCs/>
          <w:sz w:val="20"/>
          <w:vertAlign w:val="superscript"/>
          <w:rtl/>
        </w:rPr>
        <w:t>2</w:t>
      </w:r>
      <w:r>
        <w:rPr>
          <w:rFonts w:cs="B Nazanin" w:hint="cs"/>
          <w:b/>
          <w:bCs/>
          <w:sz w:val="20"/>
          <w:rtl/>
        </w:rPr>
        <w:t xml:space="preserve">، ... (نویسنده </w:t>
      </w:r>
      <w:r w:rsidR="00BD0951">
        <w:rPr>
          <w:rFonts w:cs="B Nazanin" w:hint="cs"/>
          <w:b/>
          <w:bCs/>
          <w:sz w:val="20"/>
          <w:rtl/>
        </w:rPr>
        <w:t>مسئول</w:t>
      </w:r>
      <w:r>
        <w:rPr>
          <w:rFonts w:cs="B Nazanin" w:hint="cs"/>
          <w:b/>
          <w:bCs/>
          <w:sz w:val="20"/>
          <w:rtl/>
        </w:rPr>
        <w:t xml:space="preserve"> با </w:t>
      </w:r>
      <w:r w:rsidRPr="00FA779D">
        <w:rPr>
          <w:b/>
          <w:bCs/>
        </w:rPr>
        <w:t>*</w:t>
      </w:r>
      <w:r>
        <w:rPr>
          <w:rFonts w:cs="B Nazanin" w:hint="cs"/>
          <w:b/>
          <w:bCs/>
          <w:sz w:val="20"/>
          <w:rtl/>
        </w:rPr>
        <w:t xml:space="preserve"> مشخص مي شود، فونت </w:t>
      </w:r>
      <w:r w:rsidRPr="002B2E60">
        <w:rPr>
          <w:rFonts w:cs="B Nazanin"/>
          <w:b/>
          <w:bCs/>
        </w:rPr>
        <w:t xml:space="preserve">B </w:t>
      </w:r>
      <w:proofErr w:type="spellStart"/>
      <w:r w:rsidRPr="002B2E60">
        <w:rPr>
          <w:rFonts w:cs="B Nazanin"/>
          <w:b/>
          <w:bCs/>
        </w:rPr>
        <w:t>Nazanin</w:t>
      </w:r>
      <w:proofErr w:type="spellEnd"/>
      <w:r w:rsidRPr="002B2E60">
        <w:rPr>
          <w:rFonts w:cs="B Nazanin"/>
          <w:b/>
          <w:bCs/>
        </w:rPr>
        <w:t xml:space="preserve"> 12pt</w:t>
      </w:r>
      <w:r w:rsidRPr="00432A3D">
        <w:rPr>
          <w:rFonts w:cs="B Nazanin" w:hint="cs"/>
          <w:b/>
          <w:bCs/>
          <w:sz w:val="20"/>
          <w:rtl/>
        </w:rPr>
        <w:t xml:space="preserve"> پررنگ</w:t>
      </w:r>
      <w:r>
        <w:rPr>
          <w:rFonts w:cs="B Nazanin" w:hint="cs"/>
          <w:b/>
          <w:bCs/>
          <w:sz w:val="20"/>
          <w:rtl/>
        </w:rPr>
        <w:t>)</w:t>
      </w:r>
    </w:p>
    <w:p w14:paraId="7D7DA8CE" w14:textId="77777777" w:rsidR="00E261F9" w:rsidRPr="005A2C6B" w:rsidRDefault="00E261F9" w:rsidP="00487F11">
      <w:pPr>
        <w:jc w:val="center"/>
        <w:rPr>
          <w:rFonts w:cs="B Nazanin"/>
          <w:sz w:val="20"/>
          <w:szCs w:val="20"/>
          <w:rtl/>
        </w:rPr>
      </w:pPr>
      <w:r w:rsidRPr="005A2C6B">
        <w:rPr>
          <w:rFonts w:cs="B Nazanin" w:hint="cs"/>
          <w:sz w:val="20"/>
          <w:szCs w:val="20"/>
          <w:rtl/>
        </w:rPr>
        <w:t>1-</w:t>
      </w:r>
      <w:r w:rsidRPr="005A2C6B">
        <w:rPr>
          <w:rFonts w:cs="B Nazanin" w:hint="cs"/>
          <w:sz w:val="20"/>
          <w:szCs w:val="20"/>
          <w:rtl/>
          <w:lang w:val="en-GB"/>
        </w:rPr>
        <w:t xml:space="preserve"> </w:t>
      </w:r>
      <w:r w:rsidRPr="005A2C6B">
        <w:rPr>
          <w:rFonts w:cs="B Nazanin" w:hint="cs"/>
          <w:sz w:val="20"/>
          <w:szCs w:val="20"/>
          <w:rtl/>
        </w:rPr>
        <w:t xml:space="preserve">عنوان و  آدرس کوتاه </w:t>
      </w:r>
      <w:r>
        <w:rPr>
          <w:rFonts w:cs="B Nazanin" w:hint="cs"/>
          <w:sz w:val="20"/>
          <w:szCs w:val="20"/>
          <w:rtl/>
        </w:rPr>
        <w:t>نویسنده</w:t>
      </w:r>
      <w:r w:rsidRPr="005A2C6B">
        <w:rPr>
          <w:rFonts w:cs="B Nazanin" w:hint="cs"/>
          <w:sz w:val="20"/>
          <w:szCs w:val="20"/>
          <w:rtl/>
        </w:rPr>
        <w:t xml:space="preserve"> اول، آدرس </w:t>
      </w:r>
      <w:r>
        <w:rPr>
          <w:rFonts w:cs="B Nazanin" w:hint="cs"/>
          <w:sz w:val="20"/>
          <w:szCs w:val="20"/>
          <w:rtl/>
        </w:rPr>
        <w:t>رایانانه</w:t>
      </w:r>
      <w:r w:rsidRPr="005A2C6B">
        <w:rPr>
          <w:rFonts w:cs="B Nazanin" w:hint="cs"/>
          <w:sz w:val="20"/>
          <w:szCs w:val="20"/>
          <w:rtl/>
        </w:rPr>
        <w:t xml:space="preserve"> (</w:t>
      </w:r>
      <w:r w:rsidRPr="005A2C6B">
        <w:rPr>
          <w:rFonts w:cs="B Nazanin"/>
          <w:sz w:val="20"/>
          <w:szCs w:val="20"/>
        </w:rPr>
        <w:t xml:space="preserve">B </w:t>
      </w:r>
      <w:proofErr w:type="spellStart"/>
      <w:r w:rsidRPr="005A2C6B">
        <w:rPr>
          <w:rFonts w:cs="B Nazanin"/>
          <w:sz w:val="20"/>
          <w:szCs w:val="20"/>
        </w:rPr>
        <w:t>Nazanin</w:t>
      </w:r>
      <w:proofErr w:type="spellEnd"/>
      <w:r w:rsidRPr="005A2C6B">
        <w:rPr>
          <w:rFonts w:cs="B Nazanin"/>
          <w:sz w:val="20"/>
          <w:szCs w:val="20"/>
        </w:rPr>
        <w:t xml:space="preserve"> 10pt</w:t>
      </w:r>
      <w:r w:rsidRPr="005A2C6B">
        <w:rPr>
          <w:rFonts w:cs="B Nazanin" w:hint="cs"/>
          <w:b/>
          <w:bCs/>
          <w:sz w:val="20"/>
          <w:szCs w:val="20"/>
          <w:rtl/>
        </w:rPr>
        <w:t>)</w:t>
      </w:r>
    </w:p>
    <w:p w14:paraId="58C1DE45" w14:textId="77777777" w:rsidR="00E261F9" w:rsidRPr="005A2C6B" w:rsidRDefault="00E261F9" w:rsidP="00487F11">
      <w:pPr>
        <w:jc w:val="center"/>
        <w:rPr>
          <w:rFonts w:cs="B Nazanin"/>
          <w:sz w:val="20"/>
          <w:szCs w:val="20"/>
          <w:rtl/>
        </w:rPr>
      </w:pPr>
      <w:r w:rsidRPr="005A2C6B">
        <w:rPr>
          <w:rFonts w:cs="B Nazanin" w:hint="cs"/>
          <w:sz w:val="20"/>
          <w:szCs w:val="20"/>
          <w:rtl/>
        </w:rPr>
        <w:t xml:space="preserve">2- عنوان و  آدرس کوتاه </w:t>
      </w:r>
      <w:r>
        <w:rPr>
          <w:rFonts w:cs="B Nazanin" w:hint="cs"/>
          <w:sz w:val="20"/>
          <w:szCs w:val="20"/>
          <w:rtl/>
        </w:rPr>
        <w:t>نویسنده</w:t>
      </w:r>
      <w:r w:rsidRPr="005A2C6B">
        <w:rPr>
          <w:rFonts w:cs="B Nazanin" w:hint="cs"/>
          <w:sz w:val="20"/>
          <w:szCs w:val="20"/>
          <w:rtl/>
        </w:rPr>
        <w:t xml:space="preserve"> دوم، آدرس </w:t>
      </w:r>
      <w:r>
        <w:rPr>
          <w:rFonts w:cs="B Nazanin" w:hint="cs"/>
          <w:sz w:val="20"/>
          <w:szCs w:val="20"/>
          <w:rtl/>
        </w:rPr>
        <w:t>رایانامه</w:t>
      </w:r>
      <w:r w:rsidRPr="005A2C6B">
        <w:rPr>
          <w:rFonts w:cs="B Nazanin" w:hint="cs"/>
          <w:sz w:val="20"/>
          <w:szCs w:val="20"/>
          <w:rtl/>
        </w:rPr>
        <w:t xml:space="preserve"> (</w:t>
      </w:r>
      <w:r w:rsidRPr="005A2C6B">
        <w:rPr>
          <w:rFonts w:cs="B Nazanin"/>
          <w:sz w:val="20"/>
          <w:szCs w:val="20"/>
        </w:rPr>
        <w:t xml:space="preserve">B </w:t>
      </w:r>
      <w:proofErr w:type="spellStart"/>
      <w:r w:rsidRPr="005A2C6B">
        <w:rPr>
          <w:rFonts w:cs="B Nazanin"/>
          <w:sz w:val="20"/>
          <w:szCs w:val="20"/>
        </w:rPr>
        <w:t>Nazanin</w:t>
      </w:r>
      <w:proofErr w:type="spellEnd"/>
      <w:r w:rsidRPr="005A2C6B">
        <w:rPr>
          <w:rFonts w:cs="B Nazanin"/>
          <w:sz w:val="20"/>
          <w:szCs w:val="20"/>
        </w:rPr>
        <w:t xml:space="preserve"> 10pt</w:t>
      </w:r>
      <w:r w:rsidRPr="005A2C6B">
        <w:rPr>
          <w:rFonts w:cs="B Nazanin" w:hint="cs"/>
          <w:b/>
          <w:bCs/>
          <w:sz w:val="20"/>
          <w:szCs w:val="20"/>
          <w:rtl/>
        </w:rPr>
        <w:t>)</w:t>
      </w:r>
    </w:p>
    <w:p w14:paraId="2078EB96" w14:textId="77777777" w:rsidR="00E261F9" w:rsidRPr="009F2EA5" w:rsidRDefault="00E261F9" w:rsidP="00487F11">
      <w:pPr>
        <w:jc w:val="both"/>
        <w:rPr>
          <w:rFonts w:ascii="Arial" w:hAnsi="Arial" w:cs="B Nazanin"/>
          <w:szCs w:val="20"/>
          <w:rtl/>
        </w:rPr>
      </w:pPr>
    </w:p>
    <w:p w14:paraId="59F2B042" w14:textId="77777777" w:rsidR="00E261F9" w:rsidRPr="0072427A" w:rsidRDefault="00E261F9" w:rsidP="00487F11">
      <w:pPr>
        <w:jc w:val="both"/>
        <w:rPr>
          <w:rFonts w:cs="B Nazanin"/>
          <w:b/>
          <w:bCs/>
          <w:szCs w:val="28"/>
          <w:rtl/>
        </w:rPr>
      </w:pPr>
      <w:r w:rsidRPr="0072427A">
        <w:rPr>
          <w:rFonts w:cs="B Nazanin" w:hint="cs"/>
          <w:b/>
          <w:bCs/>
          <w:szCs w:val="28"/>
          <w:rtl/>
        </w:rPr>
        <w:t>چكيده</w:t>
      </w:r>
      <w:r>
        <w:rPr>
          <w:rFonts w:cs="B Nazanin" w:hint="cs"/>
          <w:b/>
          <w:bCs/>
          <w:szCs w:val="28"/>
          <w:rtl/>
        </w:rPr>
        <w:t xml:space="preserve"> </w:t>
      </w:r>
      <w:r w:rsidRPr="00B360B5">
        <w:rPr>
          <w:rFonts w:cs="B Nazanin" w:hint="cs"/>
          <w:b/>
          <w:bCs/>
          <w:szCs w:val="28"/>
          <w:rtl/>
        </w:rPr>
        <w:t>(</w:t>
      </w:r>
      <w:r w:rsidRPr="002B2E60">
        <w:rPr>
          <w:rFonts w:cs="B Nazanin"/>
          <w:b/>
          <w:bCs/>
          <w:sz w:val="28"/>
          <w:szCs w:val="28"/>
        </w:rPr>
        <w:t xml:space="preserve">B </w:t>
      </w:r>
      <w:proofErr w:type="spellStart"/>
      <w:r w:rsidRPr="002B2E60">
        <w:rPr>
          <w:rFonts w:cs="B Nazanin"/>
          <w:b/>
          <w:bCs/>
          <w:sz w:val="28"/>
          <w:szCs w:val="28"/>
        </w:rPr>
        <w:t>Nazanin</w:t>
      </w:r>
      <w:proofErr w:type="spellEnd"/>
      <w:r w:rsidRPr="002B2E60">
        <w:rPr>
          <w:rFonts w:cs="B Nazanin"/>
          <w:b/>
          <w:bCs/>
          <w:sz w:val="28"/>
          <w:szCs w:val="28"/>
        </w:rPr>
        <w:t xml:space="preserve"> 14pt</w:t>
      </w:r>
      <w:r w:rsidRPr="00B360B5">
        <w:rPr>
          <w:rFonts w:cs="B Nazanin" w:hint="cs"/>
          <w:b/>
          <w:bCs/>
          <w:szCs w:val="28"/>
          <w:rtl/>
        </w:rPr>
        <w:t xml:space="preserve"> پررنگ)</w:t>
      </w:r>
    </w:p>
    <w:p w14:paraId="4E60BADA" w14:textId="6D122363" w:rsidR="00E261F9" w:rsidRPr="002B2E60" w:rsidRDefault="00E261F9" w:rsidP="00487F11">
      <w:pPr>
        <w:ind w:left="567"/>
        <w:jc w:val="both"/>
        <w:rPr>
          <w:rFonts w:cs="B Nazanin"/>
          <w:sz w:val="20"/>
          <w:rtl/>
        </w:rPr>
      </w:pPr>
      <w:r w:rsidRPr="002B2E60">
        <w:rPr>
          <w:rFonts w:cs="B Nazanin" w:hint="cs"/>
          <w:sz w:val="20"/>
          <w:rtl/>
        </w:rPr>
        <w:t>هر مقاله بايد داراي يک چكيده 1</w:t>
      </w:r>
      <w:r>
        <w:rPr>
          <w:rFonts w:cs="B Nazanin" w:hint="cs"/>
          <w:sz w:val="20"/>
          <w:rtl/>
        </w:rPr>
        <w:t>0</w:t>
      </w:r>
      <w:r w:rsidRPr="002B2E60">
        <w:rPr>
          <w:rFonts w:cs="B Nazanin" w:hint="cs"/>
          <w:sz w:val="20"/>
          <w:rtl/>
        </w:rPr>
        <w:t xml:space="preserve">0 تا </w:t>
      </w:r>
      <w:r>
        <w:rPr>
          <w:rFonts w:cs="B Nazanin" w:hint="cs"/>
          <w:sz w:val="20"/>
          <w:rtl/>
        </w:rPr>
        <w:t>3</w:t>
      </w:r>
      <w:r w:rsidRPr="002B2E60">
        <w:rPr>
          <w:rFonts w:cs="B Nazanin" w:hint="cs"/>
          <w:sz w:val="20"/>
          <w:rtl/>
        </w:rPr>
        <w:t>00 کلمه</w:t>
      </w:r>
      <w:r w:rsidRPr="002B2E60">
        <w:rPr>
          <w:rFonts w:cs="B Nazanin" w:hint="cs"/>
          <w:sz w:val="20"/>
          <w:rtl/>
        </w:rPr>
        <w:softHyphen/>
        <w:t xml:space="preserve">اي باشد که در يک پاراگراف تهيه </w:t>
      </w:r>
      <w:r w:rsidR="00BD0951">
        <w:rPr>
          <w:rFonts w:cs="B Nazanin" w:hint="cs"/>
          <w:sz w:val="20"/>
          <w:rtl/>
        </w:rPr>
        <w:t xml:space="preserve">گردد. </w:t>
      </w:r>
      <w:r w:rsidR="00BD0951" w:rsidRPr="00BD0951">
        <w:rPr>
          <w:rFonts w:cs="B Nazanin"/>
          <w:sz w:val="20"/>
          <w:rtl/>
        </w:rPr>
        <w:t>محتوا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/>
          <w:sz w:val="20"/>
          <w:rtl/>
        </w:rPr>
        <w:t xml:space="preserve"> چک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 w:hint="eastAsia"/>
          <w:sz w:val="20"/>
          <w:rtl/>
        </w:rPr>
        <w:t>ده</w:t>
      </w:r>
      <w:r w:rsidR="00BD0951" w:rsidRPr="00BD0951">
        <w:rPr>
          <w:rFonts w:cs="B Nazanin"/>
          <w:sz w:val="20"/>
          <w:rtl/>
        </w:rPr>
        <w:t xml:space="preserve"> شامل هدف، روش تحق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 w:hint="eastAsia"/>
          <w:sz w:val="20"/>
          <w:rtl/>
        </w:rPr>
        <w:t>ق</w:t>
      </w:r>
      <w:r w:rsidR="00BD0951" w:rsidRPr="00BD0951">
        <w:rPr>
          <w:rFonts w:cs="B Nazanin"/>
          <w:sz w:val="20"/>
          <w:rtl/>
        </w:rPr>
        <w:t xml:space="preserve"> و نتا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 w:hint="eastAsia"/>
          <w:sz w:val="20"/>
          <w:rtl/>
        </w:rPr>
        <w:t>ج</w:t>
      </w:r>
      <w:r w:rsidR="00BD0951" w:rsidRPr="00BD0951">
        <w:rPr>
          <w:rFonts w:cs="B Nazanin"/>
          <w:sz w:val="20"/>
          <w:rtl/>
        </w:rPr>
        <w:t xml:space="preserve"> اصل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/>
          <w:sz w:val="20"/>
          <w:rtl/>
        </w:rPr>
        <w:t xml:space="preserve"> باشد</w:t>
      </w:r>
      <w:r w:rsidR="00BD0951" w:rsidRPr="00BD0951">
        <w:rPr>
          <w:rFonts w:cs="B Nazanin" w:hint="cs"/>
          <w:sz w:val="20"/>
          <w:rtl/>
        </w:rPr>
        <w:t xml:space="preserve"> </w:t>
      </w:r>
      <w:r w:rsidRPr="002B2E60">
        <w:rPr>
          <w:rFonts w:cs="B Nazanin" w:hint="cs"/>
          <w:sz w:val="20"/>
          <w:rtl/>
        </w:rPr>
        <w:t>، ولي يک مقدمه تلقي نمي</w:t>
      </w:r>
      <w:r w:rsidRPr="002B2E60">
        <w:rPr>
          <w:rFonts w:cs="B Nazanin" w:hint="cs"/>
          <w:sz w:val="20"/>
          <w:rtl/>
        </w:rPr>
        <w:softHyphen/>
        <w:t xml:space="preserve">گردد. </w:t>
      </w:r>
      <w:r w:rsidR="00BD0951" w:rsidRPr="00BD0951">
        <w:rPr>
          <w:rFonts w:cs="B Nazanin"/>
          <w:sz w:val="20"/>
          <w:rtl/>
        </w:rPr>
        <w:t>استفاده از منابع و شکلها در چک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 w:hint="eastAsia"/>
          <w:sz w:val="20"/>
          <w:rtl/>
        </w:rPr>
        <w:t>ده</w:t>
      </w:r>
      <w:r w:rsidR="00BD0951" w:rsidRPr="00BD0951">
        <w:rPr>
          <w:rFonts w:cs="B Nazanin"/>
          <w:sz w:val="20"/>
          <w:rtl/>
        </w:rPr>
        <w:t xml:space="preserve"> مجاز ن</w:t>
      </w:r>
      <w:r w:rsidR="00BD0951" w:rsidRPr="00BD0951">
        <w:rPr>
          <w:rFonts w:cs="B Nazanin" w:hint="cs"/>
          <w:sz w:val="20"/>
          <w:rtl/>
        </w:rPr>
        <w:t>ی</w:t>
      </w:r>
      <w:r w:rsidR="00BD0951" w:rsidRPr="00BD0951">
        <w:rPr>
          <w:rFonts w:cs="B Nazanin" w:hint="eastAsia"/>
          <w:sz w:val="20"/>
          <w:rtl/>
        </w:rPr>
        <w:t>ست</w:t>
      </w:r>
      <w:r w:rsidRPr="002B2E60">
        <w:rPr>
          <w:rFonts w:cs="B Nazanin" w:hint="cs"/>
          <w:sz w:val="20"/>
          <w:rtl/>
        </w:rPr>
        <w:t xml:space="preserve">. فونت اين بخش از نوع </w:t>
      </w:r>
      <w:r w:rsidRPr="002B2E60">
        <w:rPr>
          <w:rFonts w:cs="B Nazanin"/>
          <w:sz w:val="20"/>
        </w:rPr>
        <w:t xml:space="preserve">(B </w:t>
      </w:r>
      <w:proofErr w:type="spellStart"/>
      <w:r w:rsidRPr="002B2E60">
        <w:rPr>
          <w:rFonts w:cs="B Nazanin"/>
          <w:sz w:val="20"/>
        </w:rPr>
        <w:t>Nazanin</w:t>
      </w:r>
      <w:proofErr w:type="spellEnd"/>
      <w:r w:rsidRPr="002B2E60">
        <w:rPr>
          <w:rFonts w:cs="B Nazanin"/>
          <w:sz w:val="20"/>
        </w:rPr>
        <w:t xml:space="preserve"> 11pt)</w:t>
      </w:r>
      <w:r w:rsidRPr="002B2E60">
        <w:rPr>
          <w:rFonts w:cs="B Nazanin" w:hint="cs"/>
          <w:sz w:val="20"/>
          <w:rtl/>
        </w:rPr>
        <w:t xml:space="preserve"> مي</w:t>
      </w:r>
      <w:r w:rsidRPr="002B2E60">
        <w:rPr>
          <w:rFonts w:cs="B Nazanin" w:hint="cs"/>
          <w:sz w:val="20"/>
          <w:rtl/>
        </w:rPr>
        <w:softHyphen/>
        <w:t xml:space="preserve">باشد. </w:t>
      </w:r>
    </w:p>
    <w:p w14:paraId="77DB4BF2" w14:textId="77777777" w:rsidR="00E261F9" w:rsidRDefault="00E261F9" w:rsidP="00487F11">
      <w:pPr>
        <w:jc w:val="both"/>
        <w:rPr>
          <w:rFonts w:cs="B Nazanin"/>
          <w:rtl/>
        </w:rPr>
      </w:pPr>
      <w:r w:rsidRPr="00145079">
        <w:rPr>
          <w:rFonts w:cs="B Nazanin" w:hint="cs"/>
          <w:b/>
          <w:bCs/>
          <w:rtl/>
        </w:rPr>
        <w:t>واژه‌هاي كليدي:</w:t>
      </w:r>
      <w:r>
        <w:rPr>
          <w:rFonts w:cs="B Nazanin" w:hint="cs"/>
          <w:szCs w:val="28"/>
          <w:rtl/>
        </w:rPr>
        <w:t xml:space="preserve"> </w:t>
      </w:r>
      <w:r>
        <w:rPr>
          <w:rFonts w:cs="B Nazanin" w:hint="cs"/>
          <w:rtl/>
        </w:rPr>
        <w:t xml:space="preserve">حداقل 4 و حداكثر 6 واژه كه با </w:t>
      </w:r>
      <w:r w:rsidRPr="005A2C6B">
        <w:rPr>
          <w:rFonts w:cs="B Nazanin" w:hint="cs"/>
          <w:rtl/>
          <w:lang w:val="en-GB"/>
        </w:rPr>
        <w:t>کاما</w:t>
      </w:r>
      <w:r>
        <w:rPr>
          <w:rFonts w:cs="B Nazanin" w:hint="cs"/>
          <w:rtl/>
        </w:rPr>
        <w:t xml:space="preserve"> از هم جدا شده باشند و در يك خط قرار گيرند. </w:t>
      </w:r>
      <w:r w:rsidRPr="002B2E60">
        <w:rPr>
          <w:rFonts w:cs="B Nazanin"/>
          <w:sz w:val="20"/>
        </w:rPr>
        <w:t xml:space="preserve">(B </w:t>
      </w:r>
      <w:proofErr w:type="spellStart"/>
      <w:r w:rsidRPr="002B2E60">
        <w:rPr>
          <w:rFonts w:cs="B Nazanin"/>
          <w:sz w:val="20"/>
        </w:rPr>
        <w:t>Nazanin</w:t>
      </w:r>
      <w:proofErr w:type="spellEnd"/>
      <w:r w:rsidRPr="002B2E60">
        <w:rPr>
          <w:rFonts w:cs="B Nazanin"/>
          <w:sz w:val="20"/>
        </w:rPr>
        <w:t xml:space="preserve"> 11pt)</w:t>
      </w:r>
    </w:p>
    <w:p w14:paraId="32FD6C0A" w14:textId="77777777" w:rsidR="00E261F9" w:rsidRPr="00237BA4" w:rsidRDefault="00E261F9" w:rsidP="00487F11">
      <w:pPr>
        <w:jc w:val="both"/>
        <w:rPr>
          <w:rFonts w:cs="B Nazanin"/>
          <w:rtl/>
        </w:rPr>
      </w:pPr>
    </w:p>
    <w:p w14:paraId="3F268F7A" w14:textId="77777777" w:rsidR="00E261F9" w:rsidRPr="002A0CAB" w:rsidRDefault="00E261F9" w:rsidP="00487F11">
      <w:pPr>
        <w:jc w:val="both"/>
        <w:rPr>
          <w:rFonts w:cs="B Nazanin"/>
          <w:b/>
          <w:bCs/>
          <w:sz w:val="28"/>
          <w:szCs w:val="28"/>
          <w:rtl/>
        </w:rPr>
      </w:pPr>
      <w:r w:rsidRPr="002A0CAB">
        <w:rPr>
          <w:rFonts w:cs="B Nazanin" w:hint="cs"/>
          <w:b/>
          <w:bCs/>
          <w:sz w:val="28"/>
          <w:szCs w:val="28"/>
          <w:rtl/>
        </w:rPr>
        <w:t>1- مقدمه (</w:t>
      </w:r>
      <w:r w:rsidRPr="002A0CAB">
        <w:rPr>
          <w:rFonts w:cs="B Nazanin"/>
          <w:b/>
          <w:bCs/>
          <w:sz w:val="28"/>
          <w:szCs w:val="28"/>
        </w:rPr>
        <w:t xml:space="preserve">B </w:t>
      </w:r>
      <w:proofErr w:type="spellStart"/>
      <w:r w:rsidRPr="002A0CAB">
        <w:rPr>
          <w:rFonts w:cs="B Nazanin"/>
          <w:b/>
          <w:bCs/>
          <w:sz w:val="28"/>
          <w:szCs w:val="28"/>
        </w:rPr>
        <w:t>Nazanin</w:t>
      </w:r>
      <w:proofErr w:type="spellEnd"/>
      <w:r w:rsidRPr="002A0CAB">
        <w:rPr>
          <w:rFonts w:cs="B Nazanin"/>
          <w:b/>
          <w:bCs/>
          <w:sz w:val="28"/>
          <w:szCs w:val="28"/>
        </w:rPr>
        <w:t xml:space="preserve"> 14pt</w:t>
      </w:r>
      <w:r w:rsidRPr="002A0CAB">
        <w:rPr>
          <w:rFonts w:cs="B Nazanin" w:hint="cs"/>
          <w:b/>
          <w:bCs/>
          <w:sz w:val="28"/>
          <w:szCs w:val="28"/>
          <w:rtl/>
        </w:rPr>
        <w:t xml:space="preserve"> پررنگ)</w:t>
      </w:r>
    </w:p>
    <w:p w14:paraId="455B1EFA" w14:textId="36E0C0C9" w:rsidR="00E261F9" w:rsidRPr="00442133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442133">
        <w:rPr>
          <w:rFonts w:ascii="Times New Roman" w:hAnsi="Times New Roman" w:hint="cs"/>
          <w:sz w:val="22"/>
          <w:rtl/>
          <w:lang w:bidi="ar-SA"/>
        </w:rPr>
        <w:t>اين راهنما به منظور استفاده مولفين مقالات کامل براي نوشتن مقالات فارسي مطابق الگوي استاندارد و واحد اين كنفرانس تهيه شده است. رعايت اين ضوابط براي همه مولفين محترم اجباري است. توجه نماييد که متن حاضر نيز با رعايت همين ضوابط تهيه شده است و مي‌تواند جهت نمونه عملي مورد استفاده قرار گيرد.</w:t>
      </w:r>
    </w:p>
    <w:p w14:paraId="53C026A0" w14:textId="1BEA7F6A" w:rsidR="00E261F9" w:rsidRPr="00442133" w:rsidRDefault="00E261F9" w:rsidP="00487F11">
      <w:pPr>
        <w:pStyle w:val="A-text"/>
        <w:rPr>
          <w:rFonts w:ascii="Times New Roman" w:hAnsi="Times New Roman"/>
          <w:sz w:val="22"/>
          <w:rtl/>
        </w:rPr>
      </w:pPr>
      <w:r w:rsidRPr="00442133">
        <w:rPr>
          <w:rFonts w:ascii="Times New Roman" w:hAnsi="Times New Roman" w:hint="cs"/>
          <w:sz w:val="22"/>
          <w:rtl/>
          <w:lang w:bidi="ar-SA"/>
        </w:rPr>
        <w:t>برای نگارش مقا</w:t>
      </w:r>
      <w:r>
        <w:rPr>
          <w:rFonts w:ascii="Times New Roman" w:hAnsi="Times New Roman" w:hint="cs"/>
          <w:sz w:val="22"/>
          <w:rtl/>
          <w:lang w:bidi="ar-SA"/>
        </w:rPr>
        <w:t xml:space="preserve">لات فارسي ضروری است از نرم افزار </w:t>
      </w:r>
      <w:r w:rsidRPr="00442133">
        <w:rPr>
          <w:rFonts w:ascii="Times New Roman" w:hAnsi="Times New Roman"/>
          <w:sz w:val="22"/>
        </w:rPr>
        <w:t xml:space="preserve">Word 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 در محيط </w:t>
      </w:r>
      <w:r w:rsidRPr="00442133">
        <w:rPr>
          <w:rFonts w:ascii="Times New Roman" w:hAnsi="Times New Roman"/>
          <w:sz w:val="22"/>
        </w:rPr>
        <w:t xml:space="preserve">Windows </w:t>
      </w:r>
      <w:r>
        <w:rPr>
          <w:rFonts w:ascii="Times New Roman" w:hAnsi="Times New Roman" w:hint="cs"/>
          <w:sz w:val="22"/>
          <w:rtl/>
        </w:rPr>
        <w:t xml:space="preserve"> </w:t>
      </w:r>
      <w:r w:rsidRPr="00442133">
        <w:rPr>
          <w:rFonts w:ascii="Times New Roman" w:hAnsi="Times New Roman" w:hint="cs"/>
          <w:sz w:val="22"/>
          <w:rtl/>
          <w:lang w:bidi="ar-SA"/>
        </w:rPr>
        <w:t>استفاده شود.</w:t>
      </w:r>
      <w:r>
        <w:rPr>
          <w:rFonts w:ascii="Times New Roman" w:hAnsi="Times New Roman" w:hint="cs"/>
          <w:sz w:val="22"/>
          <w:rtl/>
          <w:lang w:bidi="ar-SA"/>
        </w:rPr>
        <w:t xml:space="preserve"> كاغذ از نوع </w:t>
      </w:r>
      <w:r>
        <w:rPr>
          <w:rFonts w:ascii="Times New Roman" w:hAnsi="Times New Roman"/>
          <w:sz w:val="22"/>
          <w:lang w:bidi="ar-SA"/>
        </w:rPr>
        <w:t>A4</w:t>
      </w:r>
      <w:r>
        <w:rPr>
          <w:rFonts w:ascii="Times New Roman" w:hAnsi="Times New Roman" w:hint="cs"/>
          <w:sz w:val="22"/>
          <w:rtl/>
        </w:rPr>
        <w:t xml:space="preserve"> تعريف مي‌گردد.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از فونت </w:t>
      </w:r>
      <w:r w:rsidRPr="00442133">
        <w:rPr>
          <w:rFonts w:ascii="Times New Roman" w:hAnsi="Times New Roman"/>
          <w:sz w:val="22"/>
        </w:rPr>
        <w:t xml:space="preserve">(B </w:t>
      </w:r>
      <w:r>
        <w:rPr>
          <w:rFonts w:ascii="Times New Roman" w:hAnsi="Times New Roman"/>
          <w:sz w:val="22"/>
        </w:rPr>
        <w:t>Nazanin</w:t>
      </w:r>
      <w:r w:rsidRPr="00442133">
        <w:rPr>
          <w:rFonts w:ascii="Times New Roman" w:hAnsi="Times New Roman"/>
          <w:sz w:val="22"/>
        </w:rPr>
        <w:t xml:space="preserve"> 1</w:t>
      </w:r>
      <w:r>
        <w:rPr>
          <w:rFonts w:ascii="Times New Roman" w:hAnsi="Times New Roman"/>
          <w:sz w:val="22"/>
        </w:rPr>
        <w:t>2</w:t>
      </w:r>
      <w:r w:rsidRPr="00442133">
        <w:rPr>
          <w:rFonts w:ascii="Times New Roman" w:hAnsi="Times New Roman"/>
          <w:sz w:val="22"/>
        </w:rPr>
        <w:t>pt)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و فاصله خطوط </w:t>
      </w:r>
      <w:r w:rsidRPr="00442133">
        <w:rPr>
          <w:rFonts w:ascii="Times New Roman" w:hAnsi="Times New Roman"/>
          <w:sz w:val="22"/>
        </w:rPr>
        <w:t xml:space="preserve"> single </w:t>
      </w:r>
      <w:r w:rsidRPr="00442133">
        <w:rPr>
          <w:rFonts w:ascii="Times New Roman" w:hAnsi="Times New Roman" w:hint="cs"/>
          <w:sz w:val="22"/>
          <w:rtl/>
          <w:lang w:bidi="ar-SA"/>
        </w:rPr>
        <w:t>در تهيه متن اصلي مقاله استفاده گردد.</w:t>
      </w:r>
      <w:r>
        <w:rPr>
          <w:rFonts w:ascii="Times New Roman" w:hAnsi="Times New Roman" w:hint="cs"/>
          <w:sz w:val="22"/>
          <w:rtl/>
          <w:lang w:bidi="ar-SA"/>
        </w:rPr>
        <w:t xml:space="preserve"> در تمامي قسمت‌ها در صورت استفاده از كلمات لاتين، از فونت </w:t>
      </w:r>
      <w:r>
        <w:rPr>
          <w:rFonts w:ascii="Times New Roman" w:hAnsi="Times New Roman"/>
          <w:sz w:val="22"/>
          <w:lang w:bidi="ar-SA"/>
        </w:rPr>
        <w:t>Times New Roman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</w:rPr>
        <w:t xml:space="preserve">با يك اندازه كوچكتر از فونت فارسي آن قسمت، استفاده شود. </w:t>
      </w:r>
      <w:r w:rsidRPr="00442133">
        <w:rPr>
          <w:rFonts w:ascii="Times New Roman" w:hAnsi="Times New Roman" w:hint="cs"/>
          <w:sz w:val="22"/>
          <w:rtl/>
          <w:lang w:bidi="ar-SA"/>
        </w:rPr>
        <w:t>متن مقاله بصورت تک ستوني و با حاشيه 3</w:t>
      </w:r>
      <w:r>
        <w:rPr>
          <w:rFonts w:ascii="Times New Roman" w:hAnsi="Times New Roman" w:hint="cs"/>
          <w:sz w:val="22"/>
          <w:rtl/>
          <w:lang w:bidi="ar-SA"/>
        </w:rPr>
        <w:t>5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میلیمتر از بالا</w:t>
      </w:r>
      <w:r>
        <w:rPr>
          <w:rFonts w:ascii="Times New Roman" w:hAnsi="Times New Roman" w:hint="cs"/>
          <w:sz w:val="22"/>
          <w:rtl/>
          <w:lang w:bidi="ar-SA"/>
        </w:rPr>
        <w:t xml:space="preserve"> و </w:t>
      </w:r>
      <w:r w:rsidRPr="00442133">
        <w:rPr>
          <w:rFonts w:ascii="Times New Roman" w:hAnsi="Times New Roman" w:hint="cs"/>
          <w:sz w:val="22"/>
          <w:rtl/>
          <w:lang w:bidi="ar-SA"/>
        </w:rPr>
        <w:t>25 میلیمتر از</w:t>
      </w:r>
      <w:r>
        <w:rPr>
          <w:rFonts w:ascii="Times New Roman" w:hAnsi="Times New Roman" w:hint="cs"/>
          <w:sz w:val="22"/>
          <w:rtl/>
          <w:lang w:bidi="ar-SA"/>
        </w:rPr>
        <w:t xml:space="preserve"> پايين،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چپ و </w:t>
      </w:r>
      <w:r>
        <w:rPr>
          <w:rFonts w:ascii="Times New Roman" w:hAnsi="Times New Roman" w:hint="cs"/>
          <w:sz w:val="22"/>
          <w:rtl/>
          <w:lang w:bidi="ar-SA"/>
        </w:rPr>
        <w:t>راست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تهيه گردد. عنوان هر بخش با فونت </w:t>
      </w:r>
      <w:r>
        <w:rPr>
          <w:rFonts w:ascii="Times New Roman" w:hAnsi="Times New Roman" w:hint="cs"/>
          <w:sz w:val="22"/>
          <w:rtl/>
          <w:lang w:bidi="ar-SA"/>
        </w:rPr>
        <w:t>(</w:t>
      </w:r>
      <w:r w:rsidRPr="00442133">
        <w:rPr>
          <w:rFonts w:ascii="Times New Roman" w:hAnsi="Times New Roman"/>
          <w:sz w:val="22"/>
        </w:rPr>
        <w:t xml:space="preserve">B </w:t>
      </w:r>
      <w:r>
        <w:rPr>
          <w:rFonts w:ascii="Times New Roman" w:hAnsi="Times New Roman"/>
          <w:sz w:val="22"/>
        </w:rPr>
        <w:t>Nazanin</w:t>
      </w:r>
      <w:r w:rsidRPr="00442133">
        <w:rPr>
          <w:rFonts w:ascii="Times New Roman" w:hAnsi="Times New Roman"/>
          <w:sz w:val="22"/>
        </w:rPr>
        <w:t xml:space="preserve"> 1</w:t>
      </w:r>
      <w:r>
        <w:rPr>
          <w:rFonts w:ascii="Times New Roman" w:hAnsi="Times New Roman"/>
          <w:sz w:val="22"/>
        </w:rPr>
        <w:t>4</w:t>
      </w:r>
      <w:r w:rsidRPr="00442133">
        <w:rPr>
          <w:rFonts w:ascii="Times New Roman" w:hAnsi="Times New Roman"/>
          <w:sz w:val="22"/>
        </w:rPr>
        <w:t>pt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پررنگ)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، با شماره بخش و با فاصله </w:t>
      </w:r>
      <w:r>
        <w:rPr>
          <w:rFonts w:ascii="Times New Roman" w:hAnsi="Times New Roman" w:hint="cs"/>
          <w:sz w:val="22"/>
          <w:rtl/>
          <w:lang w:bidi="ar-SA"/>
        </w:rPr>
        <w:t>يك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خط خالي از بخش قبلي نوشته شود.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عنوان </w:t>
      </w:r>
      <w:r>
        <w:rPr>
          <w:rFonts w:ascii="Times New Roman" w:hAnsi="Times New Roman" w:hint="cs"/>
          <w:sz w:val="22"/>
          <w:rtl/>
          <w:lang w:bidi="ar-SA"/>
        </w:rPr>
        <w:t>زير</w:t>
      </w:r>
      <w:r w:rsidRPr="00442133">
        <w:rPr>
          <w:rFonts w:ascii="Times New Roman" w:hAnsi="Times New Roman" w:hint="cs"/>
          <w:sz w:val="22"/>
          <w:rtl/>
          <w:lang w:bidi="ar-SA"/>
        </w:rPr>
        <w:t>بخش</w:t>
      </w:r>
      <w:r>
        <w:rPr>
          <w:rFonts w:ascii="Times New Roman" w:hAnsi="Times New Roman" w:hint="cs"/>
          <w:sz w:val="22"/>
          <w:rtl/>
          <w:lang w:bidi="ar-SA"/>
        </w:rPr>
        <w:t>‌ها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با فونت </w:t>
      </w:r>
      <w:r>
        <w:rPr>
          <w:rFonts w:ascii="Times New Roman" w:hAnsi="Times New Roman" w:hint="cs"/>
          <w:sz w:val="22"/>
          <w:rtl/>
          <w:lang w:bidi="ar-SA"/>
        </w:rPr>
        <w:t>(</w:t>
      </w:r>
      <w:r w:rsidRPr="00442133">
        <w:rPr>
          <w:rFonts w:ascii="Times New Roman" w:hAnsi="Times New Roman"/>
          <w:sz w:val="22"/>
        </w:rPr>
        <w:t xml:space="preserve">B </w:t>
      </w:r>
      <w:r>
        <w:rPr>
          <w:rFonts w:ascii="Times New Roman" w:hAnsi="Times New Roman"/>
          <w:sz w:val="22"/>
        </w:rPr>
        <w:t>Nazanin</w:t>
      </w:r>
      <w:r w:rsidRPr="00442133">
        <w:rPr>
          <w:rFonts w:ascii="Times New Roman" w:hAnsi="Times New Roman"/>
          <w:sz w:val="22"/>
        </w:rPr>
        <w:t xml:space="preserve"> 1</w:t>
      </w:r>
      <w:r>
        <w:rPr>
          <w:rFonts w:ascii="Times New Roman" w:hAnsi="Times New Roman"/>
          <w:sz w:val="22"/>
        </w:rPr>
        <w:t>2</w:t>
      </w:r>
      <w:r w:rsidRPr="00442133">
        <w:rPr>
          <w:rFonts w:ascii="Times New Roman" w:hAnsi="Times New Roman"/>
          <w:sz w:val="22"/>
        </w:rPr>
        <w:t>pt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پررنگ) و به همان ترتيب نوشته شود.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اولین خط همه پاراگراف</w:t>
      </w:r>
      <w:r>
        <w:rPr>
          <w:rFonts w:ascii="Times New Roman" w:hAnsi="Times New Roman" w:hint="cs"/>
          <w:sz w:val="22"/>
          <w:rtl/>
          <w:lang w:bidi="ar-SA"/>
        </w:rPr>
        <w:t>‌</w:t>
      </w:r>
      <w:r w:rsidRPr="00442133">
        <w:rPr>
          <w:rFonts w:ascii="Times New Roman" w:hAnsi="Times New Roman" w:hint="cs"/>
          <w:sz w:val="22"/>
          <w:rtl/>
          <w:lang w:bidi="ar-SA"/>
        </w:rPr>
        <w:t>ها</w:t>
      </w:r>
      <w:r>
        <w:rPr>
          <w:rFonts w:ascii="Times New Roman" w:hAnsi="Times New Roman" w:hint="cs"/>
          <w:sz w:val="22"/>
          <w:rtl/>
          <w:lang w:bidi="ar-SA"/>
        </w:rPr>
        <w:t xml:space="preserve"> 6</w:t>
      </w:r>
      <w:r w:rsidRPr="00442133">
        <w:rPr>
          <w:rFonts w:ascii="Times New Roman" w:hAnsi="Times New Roman" w:hint="cs"/>
          <w:sz w:val="22"/>
          <w:rtl/>
          <w:lang w:bidi="ar-SA"/>
        </w:rPr>
        <w:t xml:space="preserve"> میلیمتر فرورفتگی داشته باشد.</w:t>
      </w:r>
      <w:r>
        <w:rPr>
          <w:rFonts w:ascii="Times New Roman" w:hAnsi="Times New Roman" w:hint="cs"/>
          <w:sz w:val="22"/>
          <w:rtl/>
          <w:lang w:bidi="ar-SA"/>
        </w:rPr>
        <w:t xml:space="preserve"> از فواصل كوتاه در موارد لازم مثل افعالي كه با «مي» شروع مي‌شوند، استفاده گردد تا مانع از جداشدگي احتمالي كلمه گردد.</w:t>
      </w:r>
    </w:p>
    <w:p w14:paraId="0D969EBF" w14:textId="77777777" w:rsidR="00E261F9" w:rsidRDefault="00E261F9" w:rsidP="00487F11">
      <w:pPr>
        <w:pStyle w:val="A-text"/>
        <w:rPr>
          <w:rFonts w:ascii="Times New Roman" w:hAnsi="Times New Roman"/>
          <w:b/>
          <w:bCs/>
          <w:sz w:val="22"/>
        </w:rPr>
      </w:pPr>
    </w:p>
    <w:p w14:paraId="6654B7F6" w14:textId="77777777" w:rsidR="00E261F9" w:rsidRDefault="00E261F9" w:rsidP="00487F11">
      <w:pPr>
        <w:pStyle w:val="A-text"/>
        <w:rPr>
          <w:rFonts w:ascii="Times New Roman" w:hAnsi="Times New Roman"/>
          <w:b/>
          <w:bCs/>
          <w:sz w:val="22"/>
        </w:rPr>
      </w:pPr>
    </w:p>
    <w:p w14:paraId="5B224982" w14:textId="77777777" w:rsidR="00E261F9" w:rsidRDefault="00E261F9" w:rsidP="00487F11">
      <w:pPr>
        <w:pStyle w:val="A-text"/>
        <w:rPr>
          <w:rFonts w:ascii="Times New Roman" w:hAnsi="Times New Roman"/>
          <w:b/>
          <w:bCs/>
          <w:sz w:val="22"/>
        </w:rPr>
      </w:pPr>
    </w:p>
    <w:p w14:paraId="4D6AE4B4" w14:textId="77777777" w:rsidR="00E261F9" w:rsidRPr="00442133" w:rsidRDefault="00E261F9" w:rsidP="00487F11">
      <w:pPr>
        <w:pStyle w:val="A-text"/>
        <w:rPr>
          <w:rFonts w:ascii="Times New Roman" w:hAnsi="Times New Roman"/>
          <w:b/>
          <w:bCs/>
          <w:sz w:val="22"/>
          <w:rtl/>
        </w:rPr>
      </w:pPr>
    </w:p>
    <w:p w14:paraId="18D4BD7C" w14:textId="77777777" w:rsidR="00E261F9" w:rsidRPr="002A0CAB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 w:rsidRPr="002A0CAB">
        <w:rPr>
          <w:rFonts w:ascii="Times New Roman" w:hAnsi="Times New Roman" w:hint="cs"/>
          <w:b/>
          <w:bCs/>
          <w:sz w:val="28"/>
          <w:szCs w:val="28"/>
          <w:rtl/>
        </w:rPr>
        <w:t>2- ارسال مقالات</w:t>
      </w:r>
    </w:p>
    <w:p w14:paraId="34760DB2" w14:textId="7BAC2468" w:rsidR="00E261F9" w:rsidRPr="006E2116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6E2116">
        <w:rPr>
          <w:rFonts w:ascii="Times New Roman" w:hAnsi="Times New Roman" w:hint="cs"/>
          <w:sz w:val="22"/>
          <w:rtl/>
          <w:lang w:bidi="ar-SA"/>
        </w:rPr>
        <w:t>کليه مقالات کامل توسط داوران كنفرانس مورد ارزيابي قرار مي</w:t>
      </w:r>
      <w:r w:rsidRPr="006E2116">
        <w:rPr>
          <w:rFonts w:ascii="Times New Roman" w:hAnsi="Times New Roman" w:hint="cs"/>
          <w:sz w:val="22"/>
          <w:rtl/>
          <w:lang w:bidi="ar-SA"/>
        </w:rPr>
        <w:softHyphen/>
        <w:t>گيرند. به اين منظور لازم است فايل مقاله، که مطابق با ضوابط اين راهنما تهيه شده است، با فرمت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/>
          <w:sz w:val="22"/>
          <w:lang w:bidi="ar-SA"/>
        </w:rPr>
        <w:t>docx</w:t>
      </w:r>
      <w:r>
        <w:rPr>
          <w:rFonts w:ascii="Times New Roman" w:hAnsi="Times New Roman" w:hint="cs"/>
          <w:sz w:val="22"/>
          <w:rtl/>
        </w:rPr>
        <w:t xml:space="preserve"> یا </w:t>
      </w:r>
      <w:r>
        <w:rPr>
          <w:rFonts w:ascii="Times New Roman" w:hAnsi="Times New Roman"/>
          <w:sz w:val="22"/>
        </w:rPr>
        <w:t xml:space="preserve"> doc</w:t>
      </w:r>
      <w:r>
        <w:rPr>
          <w:rFonts w:ascii="Times New Roman" w:hAnsi="Times New Roman" w:hint="cs"/>
          <w:sz w:val="22"/>
          <w:rtl/>
        </w:rPr>
        <w:t xml:space="preserve">از </w:t>
      </w:r>
      <w:r w:rsidRPr="006E2116">
        <w:rPr>
          <w:rFonts w:ascii="Times New Roman" w:hAnsi="Times New Roman" w:hint="cs"/>
          <w:sz w:val="22"/>
          <w:rtl/>
        </w:rPr>
        <w:t>طريق</w:t>
      </w:r>
      <w:r>
        <w:rPr>
          <w:rFonts w:ascii="Times New Roman" w:hAnsi="Times New Roman" w:hint="cs"/>
          <w:sz w:val="22"/>
          <w:rtl/>
        </w:rPr>
        <w:t xml:space="preserve"> بخش ارسال مقاله در</w:t>
      </w:r>
      <w:r w:rsidRPr="006E2116">
        <w:rPr>
          <w:rFonts w:ascii="Times New Roman" w:hAnsi="Times New Roman" w:hint="cs"/>
          <w:sz w:val="22"/>
          <w:rtl/>
        </w:rPr>
        <w:t xml:space="preserve"> سايت </w:t>
      </w:r>
      <w:r>
        <w:rPr>
          <w:rFonts w:ascii="Times New Roman" w:hAnsi="Times New Roman" w:hint="cs"/>
          <w:sz w:val="22"/>
          <w:rtl/>
        </w:rPr>
        <w:t>همایش</w:t>
      </w:r>
      <w:r w:rsidRPr="006E2116">
        <w:rPr>
          <w:rFonts w:ascii="Times New Roman" w:hAnsi="Times New Roman" w:hint="cs"/>
          <w:sz w:val="22"/>
          <w:rtl/>
        </w:rPr>
        <w:t xml:space="preserve"> ارسال گردد.</w:t>
      </w:r>
      <w:r>
        <w:rPr>
          <w:rFonts w:ascii="Times New Roman" w:hAnsi="Times New Roman" w:hint="cs"/>
          <w:sz w:val="22"/>
          <w:rtl/>
        </w:rPr>
        <w:t xml:space="preserve"> </w:t>
      </w:r>
      <w:r w:rsidRPr="00FC145F">
        <w:rPr>
          <w:rFonts w:ascii="Calibri" w:hAnsi="Calibri" w:hint="cs"/>
          <w:sz w:val="24"/>
          <w:rtl/>
        </w:rPr>
        <w:t xml:space="preserve">در صورت بروز هر گونه مشکل حین ارسال مقالات مراتب را با دبیرخانه </w:t>
      </w:r>
      <w:r>
        <w:rPr>
          <w:rFonts w:ascii="Calibri" w:hAnsi="Calibri" w:hint="cs"/>
          <w:sz w:val="24"/>
          <w:rtl/>
        </w:rPr>
        <w:t>همایش</w:t>
      </w:r>
      <w:r w:rsidRPr="00FC145F">
        <w:rPr>
          <w:rFonts w:ascii="Calibri" w:hAnsi="Calibri" w:hint="cs"/>
          <w:sz w:val="24"/>
          <w:rtl/>
        </w:rPr>
        <w:t xml:space="preserve"> به نشانی </w:t>
      </w:r>
      <w:r w:rsidR="00BD0951" w:rsidRPr="00BD0951">
        <w:rPr>
          <w:rFonts w:ascii="Times New Roman" w:hAnsi="Times New Roman"/>
          <w:sz w:val="22"/>
          <w:szCs w:val="22"/>
        </w:rPr>
        <w:t>hi@mee-conf.ir</w:t>
      </w:r>
      <w:r w:rsidR="00BD0951" w:rsidRPr="00BD0951">
        <w:rPr>
          <w:rFonts w:ascii="Times New Roman" w:hAnsi="Times New Roman" w:hint="cs"/>
          <w:sz w:val="22"/>
          <w:szCs w:val="22"/>
          <w:rtl/>
        </w:rPr>
        <w:t xml:space="preserve"> </w:t>
      </w:r>
      <w:r w:rsidRPr="00FC145F">
        <w:rPr>
          <w:rFonts w:ascii="Calibri" w:hAnsi="Calibri" w:hint="cs"/>
          <w:sz w:val="24"/>
          <w:rtl/>
        </w:rPr>
        <w:t>در میان گذارید.</w:t>
      </w:r>
      <w:r>
        <w:rPr>
          <w:rFonts w:ascii="Times New Roman" w:hAnsi="Times New Roman" w:hint="cs"/>
          <w:sz w:val="22"/>
          <w:rtl/>
        </w:rPr>
        <w:t xml:space="preserve"> </w:t>
      </w:r>
    </w:p>
    <w:p w14:paraId="2FF842BA" w14:textId="3C12B148" w:rsidR="00E261F9" w:rsidRPr="006E2116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6E2116">
        <w:rPr>
          <w:rFonts w:ascii="Times New Roman" w:hAnsi="Times New Roman" w:hint="cs"/>
          <w:sz w:val="22"/>
          <w:rtl/>
          <w:lang w:bidi="ar-SA"/>
        </w:rPr>
        <w:t xml:space="preserve">چگونگي پذيرش مقاله </w:t>
      </w:r>
      <w:r w:rsidRPr="0075511B">
        <w:rPr>
          <w:rFonts w:hint="cs"/>
          <w:sz w:val="24"/>
          <w:rtl/>
        </w:rPr>
        <w:t xml:space="preserve">از طريق سایت </w:t>
      </w:r>
      <w:r>
        <w:rPr>
          <w:rFonts w:hint="cs"/>
          <w:sz w:val="24"/>
          <w:rtl/>
        </w:rPr>
        <w:t>همایش</w:t>
      </w:r>
      <w:r w:rsidR="00BD0951">
        <w:rPr>
          <w:rFonts w:hint="cs"/>
          <w:sz w:val="24"/>
          <w:rtl/>
        </w:rPr>
        <w:t xml:space="preserve"> </w:t>
      </w:r>
      <w:r w:rsidRPr="0075511B">
        <w:rPr>
          <w:rFonts w:hint="cs"/>
          <w:sz w:val="24"/>
          <w:rtl/>
        </w:rPr>
        <w:t>قابل پيگيري مي</w:t>
      </w:r>
      <w:r w:rsidRPr="0075511B">
        <w:rPr>
          <w:rFonts w:hint="cs"/>
          <w:sz w:val="24"/>
          <w:rtl/>
        </w:rPr>
        <w:softHyphen/>
        <w:t>باشد.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در صورت پذيرش</w:t>
      </w:r>
      <w:r>
        <w:rPr>
          <w:rFonts w:ascii="Times New Roman" w:hAnsi="Times New Roman" w:hint="cs"/>
          <w:sz w:val="22"/>
          <w:rtl/>
          <w:lang w:bidi="ar-SA"/>
        </w:rPr>
        <w:t xml:space="preserve"> با اصلاح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، لازم است </w:t>
      </w:r>
      <w:r>
        <w:rPr>
          <w:rFonts w:ascii="Times New Roman" w:hAnsi="Times New Roman" w:hint="cs"/>
          <w:sz w:val="22"/>
          <w:rtl/>
          <w:lang w:bidi="ar-SA"/>
        </w:rPr>
        <w:t>نویسندگان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مقاله، اصلاحات خواسته شده داوران را در نسخه نهايي و در مدت زمان خواسته شده اعمال نموده و نسخه نهايي را از طريق سايت </w:t>
      </w:r>
      <w:r>
        <w:rPr>
          <w:rFonts w:ascii="Times New Roman" w:hAnsi="Times New Roman" w:hint="cs"/>
          <w:sz w:val="22"/>
          <w:rtl/>
        </w:rPr>
        <w:t>همایش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 xml:space="preserve">از ابتدا </w:t>
      </w:r>
      <w:r w:rsidRPr="006E2116">
        <w:rPr>
          <w:rFonts w:ascii="Times New Roman" w:hAnsi="Times New Roman" w:hint="cs"/>
          <w:sz w:val="22"/>
          <w:rtl/>
          <w:lang w:bidi="ar-SA"/>
        </w:rPr>
        <w:t>ارسال نمايند.</w:t>
      </w:r>
    </w:p>
    <w:p w14:paraId="6224A3F9" w14:textId="77777777" w:rsidR="00E261F9" w:rsidRPr="00F17435" w:rsidRDefault="00E261F9" w:rsidP="00487F11">
      <w:pPr>
        <w:pStyle w:val="A-text"/>
        <w:rPr>
          <w:b/>
          <w:bCs/>
          <w:szCs w:val="20"/>
          <w:rtl/>
        </w:rPr>
      </w:pPr>
    </w:p>
    <w:p w14:paraId="32B36F75" w14:textId="77777777" w:rsidR="00E261F9" w:rsidRPr="002A0CAB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 w:rsidRPr="002A0CAB">
        <w:rPr>
          <w:rFonts w:ascii="Times New Roman" w:hAnsi="Times New Roman" w:hint="cs"/>
          <w:b/>
          <w:bCs/>
          <w:sz w:val="28"/>
          <w:szCs w:val="28"/>
          <w:rtl/>
        </w:rPr>
        <w:t>3- حداكثر طول مقاله</w:t>
      </w:r>
    </w:p>
    <w:p w14:paraId="28C7B9D7" w14:textId="77777777" w:rsidR="00E261F9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6E2116">
        <w:rPr>
          <w:rFonts w:ascii="Times New Roman" w:hAnsi="Times New Roman" w:hint="cs"/>
          <w:sz w:val="22"/>
          <w:rtl/>
          <w:lang w:bidi="ar-SA"/>
        </w:rPr>
        <w:t>حداکثر تعداد صفحات مقاله که شامل متن و کليه اجزاء آن نظير شکل</w:t>
      </w:r>
      <w:r>
        <w:rPr>
          <w:rFonts w:ascii="Times New Roman" w:hAnsi="Times New Roman" w:hint="cs"/>
          <w:sz w:val="22"/>
          <w:rtl/>
          <w:lang w:bidi="ar-SA"/>
        </w:rPr>
        <w:t>‌</w:t>
      </w:r>
      <w:r w:rsidRPr="006E2116">
        <w:rPr>
          <w:rFonts w:ascii="Times New Roman" w:hAnsi="Times New Roman" w:hint="cs"/>
          <w:sz w:val="22"/>
          <w:rtl/>
          <w:lang w:bidi="ar-SA"/>
        </w:rPr>
        <w:t>ها و جداول مي</w:t>
      </w:r>
      <w:r w:rsidRPr="006E2116">
        <w:rPr>
          <w:rFonts w:ascii="Times New Roman" w:hAnsi="Times New Roman" w:hint="cs"/>
          <w:sz w:val="22"/>
          <w:rtl/>
          <w:lang w:bidi="ar-SA"/>
        </w:rPr>
        <w:softHyphen/>
        <w:t>باشد</w:t>
      </w:r>
      <w:r>
        <w:rPr>
          <w:rFonts w:ascii="Times New Roman" w:hAnsi="Times New Roman" w:hint="cs"/>
          <w:sz w:val="22"/>
          <w:rtl/>
          <w:lang w:bidi="ar-SA"/>
        </w:rPr>
        <w:t>،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15</w:t>
      </w:r>
      <w:r w:rsidRPr="006E2116">
        <w:rPr>
          <w:rFonts w:ascii="Times New Roman" w:hAnsi="Times New Roman" w:hint="cs"/>
          <w:sz w:val="22"/>
          <w:rtl/>
          <w:lang w:bidi="ar-SA"/>
        </w:rPr>
        <w:t xml:space="preserve"> صفحه است.</w:t>
      </w:r>
    </w:p>
    <w:p w14:paraId="11313AE2" w14:textId="77777777" w:rsidR="00E261F9" w:rsidRPr="006E2116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28ACB869" w14:textId="77777777" w:rsidR="00E261F9" w:rsidRPr="002A0CAB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 w:rsidRPr="002A0CAB">
        <w:rPr>
          <w:rFonts w:ascii="Times New Roman" w:hAnsi="Times New Roman" w:hint="cs"/>
          <w:b/>
          <w:bCs/>
          <w:sz w:val="28"/>
          <w:szCs w:val="28"/>
          <w:rtl/>
        </w:rPr>
        <w:t>4- روابط، اشكال و جداول</w:t>
      </w:r>
    </w:p>
    <w:p w14:paraId="052B527D" w14:textId="77777777" w:rsidR="00E261F9" w:rsidRPr="002A0CAB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4"/>
          <w:rtl/>
        </w:rPr>
      </w:pPr>
      <w:r w:rsidRPr="002A0CAB">
        <w:rPr>
          <w:rFonts w:ascii="Times New Roman" w:hAnsi="Times New Roman" w:hint="cs"/>
          <w:b/>
          <w:bCs/>
          <w:sz w:val="24"/>
          <w:rtl/>
        </w:rPr>
        <w:t>4-1- روابط</w:t>
      </w:r>
    </w:p>
    <w:p w14:paraId="6A083DAE" w14:textId="0E04D9F9" w:rsidR="00E261F9" w:rsidRPr="00663BA3" w:rsidRDefault="00E261F9" w:rsidP="00487F11">
      <w:pPr>
        <w:pStyle w:val="A-text"/>
        <w:rPr>
          <w:rFonts w:ascii="Times New Roman" w:hAnsi="Times New Roman"/>
          <w:sz w:val="22"/>
          <w:rtl/>
        </w:rPr>
      </w:pPr>
      <w:r w:rsidRPr="00663BA3">
        <w:rPr>
          <w:rFonts w:ascii="Times New Roman" w:hAnsi="Times New Roman" w:hint="cs"/>
          <w:sz w:val="22"/>
          <w:rtl/>
        </w:rPr>
        <w:t xml:space="preserve">همه روابط در </w:t>
      </w:r>
      <w:r w:rsidR="00D46D49" w:rsidRPr="00D46D49">
        <w:rPr>
          <w:rFonts w:ascii="Times New Roman" w:hAnsi="Times New Roman"/>
          <w:sz w:val="22"/>
          <w:rtl/>
        </w:rPr>
        <w:t xml:space="preserve">فرمولها در وسط و با </w:t>
      </w:r>
      <w:r w:rsidR="00D46D49" w:rsidRPr="00D46D49">
        <w:rPr>
          <w:rFonts w:ascii="Times New Roman" w:hAnsi="Times New Roman"/>
          <w:sz w:val="22"/>
          <w:rtl/>
          <w:lang w:bidi="ar-SA"/>
        </w:rPr>
        <w:t>شماره</w:t>
      </w:r>
      <w:r w:rsidR="00D46D49" w:rsidRPr="00D46D49">
        <w:rPr>
          <w:rFonts w:ascii="Times New Roman" w:hAnsi="Times New Roman"/>
          <w:sz w:val="22"/>
        </w:rPr>
        <w:t>‌</w:t>
      </w:r>
      <w:r w:rsidR="00D46D49" w:rsidRPr="00D46D49">
        <w:rPr>
          <w:rFonts w:ascii="Times New Roman" w:hAnsi="Times New Roman"/>
          <w:sz w:val="22"/>
          <w:rtl/>
          <w:lang w:bidi="ar-SA"/>
        </w:rPr>
        <w:t>گذاری</w:t>
      </w:r>
      <w:r w:rsidR="00D46D49" w:rsidRPr="00D46D49">
        <w:rPr>
          <w:rFonts w:ascii="Times New Roman" w:hAnsi="Times New Roman"/>
          <w:sz w:val="22"/>
          <w:rtl/>
        </w:rPr>
        <w:t xml:space="preserve"> سمت راست سطر باشند. نمادها</w:t>
      </w:r>
      <w:r w:rsidR="00D46D49" w:rsidRPr="00D46D49">
        <w:rPr>
          <w:rFonts w:ascii="Times New Roman" w:hAnsi="Times New Roman" w:hint="cs"/>
          <w:sz w:val="22"/>
          <w:rtl/>
        </w:rPr>
        <w:t>ی</w:t>
      </w:r>
      <w:r w:rsidR="00D46D49" w:rsidRPr="00D46D49">
        <w:rPr>
          <w:rFonts w:ascii="Times New Roman" w:hAnsi="Times New Roman"/>
          <w:sz w:val="22"/>
          <w:rtl/>
        </w:rPr>
        <w:t xml:space="preserve"> ر</w:t>
      </w:r>
      <w:r w:rsidR="00D46D49" w:rsidRPr="00D46D49">
        <w:rPr>
          <w:rFonts w:ascii="Times New Roman" w:hAnsi="Times New Roman" w:hint="cs"/>
          <w:sz w:val="22"/>
          <w:rtl/>
        </w:rPr>
        <w:t>ی</w:t>
      </w:r>
      <w:r w:rsidR="00D46D49" w:rsidRPr="00D46D49">
        <w:rPr>
          <w:rFonts w:ascii="Times New Roman" w:hAnsi="Times New Roman" w:hint="eastAsia"/>
          <w:sz w:val="22"/>
          <w:rtl/>
        </w:rPr>
        <w:t>اض</w:t>
      </w:r>
      <w:r w:rsidR="00D46D49" w:rsidRPr="00D46D49">
        <w:rPr>
          <w:rFonts w:ascii="Times New Roman" w:hAnsi="Times New Roman" w:hint="cs"/>
          <w:sz w:val="22"/>
          <w:rtl/>
        </w:rPr>
        <w:t>ی</w:t>
      </w:r>
      <w:r w:rsidR="00D46D49" w:rsidRPr="00D46D49">
        <w:rPr>
          <w:rFonts w:ascii="Times New Roman" w:hAnsi="Times New Roman"/>
          <w:sz w:val="22"/>
          <w:rtl/>
        </w:rPr>
        <w:t xml:space="preserve"> با</w:t>
      </w:r>
      <w:r w:rsidR="00D46D49" w:rsidRPr="00D46D49">
        <w:rPr>
          <w:rFonts w:ascii="Times New Roman" w:hAnsi="Times New Roman" w:hint="cs"/>
          <w:sz w:val="22"/>
          <w:rtl/>
        </w:rPr>
        <w:t>ی</w:t>
      </w:r>
      <w:r w:rsidR="00D46D49" w:rsidRPr="00D46D49">
        <w:rPr>
          <w:rFonts w:ascii="Times New Roman" w:hAnsi="Times New Roman" w:hint="eastAsia"/>
          <w:sz w:val="22"/>
          <w:rtl/>
        </w:rPr>
        <w:t>د</w:t>
      </w:r>
      <w:r w:rsidR="00D46D49" w:rsidRPr="00D46D49">
        <w:rPr>
          <w:rFonts w:ascii="Times New Roman" w:hAnsi="Times New Roman"/>
          <w:sz w:val="22"/>
          <w:rtl/>
        </w:rPr>
        <w:t xml:space="preserve"> به صورت </w:t>
      </w:r>
      <w:r w:rsidR="00D46D49">
        <w:rPr>
          <w:rFonts w:ascii="Times New Roman" w:hAnsi="Times New Roman" w:hint="cs"/>
          <w:sz w:val="22"/>
          <w:rtl/>
        </w:rPr>
        <w:t>ایتالیک</w:t>
      </w:r>
      <w:r w:rsidR="00D46D49" w:rsidRPr="00D46D49">
        <w:rPr>
          <w:rFonts w:ascii="Times New Roman" w:hAnsi="Times New Roman"/>
          <w:sz w:val="22"/>
          <w:rtl/>
        </w:rPr>
        <w:t xml:space="preserve"> نوشته شوند.</w:t>
      </w:r>
      <w:r w:rsidRPr="00663BA3">
        <w:rPr>
          <w:rFonts w:ascii="Times New Roman" w:hAnsi="Times New Roman" w:hint="cs"/>
          <w:sz w:val="22"/>
          <w:rtl/>
        </w:rPr>
        <w:t>.</w:t>
      </w:r>
      <w:r>
        <w:rPr>
          <w:rFonts w:ascii="Times New Roman" w:hAnsi="Times New Roman" w:hint="cs"/>
          <w:sz w:val="22"/>
          <w:rtl/>
        </w:rPr>
        <w:t xml:space="preserve"> </w:t>
      </w:r>
      <w:r w:rsidRPr="00663BA3">
        <w:rPr>
          <w:rFonts w:ascii="Times New Roman" w:hAnsi="Times New Roman" w:hint="cs"/>
          <w:sz w:val="22"/>
          <w:rtl/>
        </w:rPr>
        <w:t>شماره هر رابطه بصورت ترتيیي و در داخل پ</w:t>
      </w:r>
      <w:r>
        <w:rPr>
          <w:rFonts w:ascii="Times New Roman" w:hAnsi="Times New Roman" w:hint="cs"/>
          <w:sz w:val="22"/>
          <w:rtl/>
        </w:rPr>
        <w:t>ا</w:t>
      </w:r>
      <w:r w:rsidRPr="00663BA3">
        <w:rPr>
          <w:rFonts w:ascii="Times New Roman" w:hAnsi="Times New Roman" w:hint="cs"/>
          <w:sz w:val="22"/>
          <w:rtl/>
        </w:rPr>
        <w:t>رانتز و در منتها اليه سمت راست ذکر گردد. ب</w:t>
      </w:r>
      <w:r>
        <w:rPr>
          <w:rFonts w:ascii="Times New Roman" w:hAnsi="Times New Roman" w:hint="cs"/>
          <w:sz w:val="22"/>
          <w:rtl/>
        </w:rPr>
        <w:t xml:space="preserve">ه </w:t>
      </w:r>
      <w:r w:rsidRPr="00663BA3">
        <w:rPr>
          <w:rFonts w:ascii="Times New Roman" w:hAnsi="Times New Roman" w:hint="cs"/>
          <w:sz w:val="22"/>
          <w:rtl/>
        </w:rPr>
        <w:t>عنوان نمونه به رابطه زير توجه گردد</w:t>
      </w:r>
      <w:r>
        <w:rPr>
          <w:rFonts w:ascii="Times New Roman" w:hAnsi="Times New Roman" w:hint="cs"/>
          <w:sz w:val="22"/>
          <w:rtl/>
        </w:rPr>
        <w:t>:</w:t>
      </w:r>
      <w:r w:rsidRPr="00663BA3">
        <w:rPr>
          <w:rFonts w:ascii="Times New Roman" w:hAnsi="Times New Roman" w:hint="cs"/>
          <w:sz w:val="22"/>
          <w:rtl/>
        </w:rPr>
        <w:t xml:space="preserve"> </w:t>
      </w:r>
    </w:p>
    <w:p w14:paraId="593325DC" w14:textId="32CFAFFB" w:rsidR="00E261F9" w:rsidRPr="00BF56C6" w:rsidRDefault="00E261F9" w:rsidP="00487F11">
      <w:pPr>
        <w:pStyle w:val="A-text"/>
        <w:ind w:firstLine="0"/>
        <w:rPr>
          <w:rtl/>
        </w:rPr>
      </w:pPr>
      <w:r>
        <w:rPr>
          <w:rFonts w:ascii="Times New Roman" w:hAnsi="Times New Roman" w:hint="cs"/>
          <w:sz w:val="22"/>
          <w:rtl/>
        </w:rPr>
        <w:t xml:space="preserve">(1)                                                             </w:t>
      </w:r>
      <m:oMath>
        <m:r>
          <m:rPr>
            <m:sty m:val="p"/>
          </m:rPr>
          <w:rPr>
            <w:rFonts w:ascii="Cambria Math" w:eastAsia="Cambria Math" w:hAnsi="Cambria Math" w:cs="Cambria Math"/>
          </w:rPr>
          <w:br/>
        </m:r>
      </m:oMath>
      <m:oMathPara>
        <m:oMath>
          <m:r>
            <w:rPr>
              <w:rFonts w:ascii="Cambria Math" w:eastAsia="Cambria Math" w:hAnsi="Cambria Math" w:cs="Cambria Math"/>
            </w:rPr>
            <m:t>Accuracy=</m:t>
          </m:r>
          <m:f>
            <m:fPr>
              <m:ctrlPr>
                <w:rPr>
                  <w:rFonts w:ascii="Cambria Math" w:eastAsia="Cambria Math" w:hAnsi="Cambria Math" w:cs="Cambria Math"/>
                  <w:i/>
                </w:rPr>
              </m:ctrlPr>
            </m:fPr>
            <m:num>
              <m:r>
                <w:rPr>
                  <w:rFonts w:ascii="Cambria Math" w:eastAsia="Cambria Math" w:hAnsi="Cambria Math" w:cs="Cambria Math"/>
                </w:rPr>
                <m:t>TP+TN</m:t>
              </m:r>
            </m:num>
            <m:den>
              <m:r>
                <w:rPr>
                  <w:rFonts w:ascii="Cambria Math" w:eastAsia="Cambria Math" w:hAnsi="Cambria Math" w:cs="Cambria Math"/>
                </w:rPr>
                <m:t>TP+TN+FP+FN</m:t>
              </m:r>
            </m:den>
          </m:f>
        </m:oMath>
      </m:oMathPara>
    </w:p>
    <w:p w14:paraId="2EF4BD03" w14:textId="77777777" w:rsidR="00E261F9" w:rsidRPr="00716B6C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7E03ECA2" w14:textId="77777777" w:rsidR="00E261F9" w:rsidRPr="002A0CAB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4"/>
          <w:rtl/>
        </w:rPr>
      </w:pPr>
      <w:r w:rsidRPr="002A0CAB">
        <w:rPr>
          <w:rFonts w:ascii="Times New Roman" w:hAnsi="Times New Roman" w:hint="cs"/>
          <w:b/>
          <w:bCs/>
          <w:sz w:val="24"/>
          <w:rtl/>
        </w:rPr>
        <w:t xml:space="preserve">4-2- </w:t>
      </w:r>
      <w:r>
        <w:rPr>
          <w:rFonts w:ascii="Times New Roman" w:hAnsi="Times New Roman" w:hint="cs"/>
          <w:b/>
          <w:bCs/>
          <w:sz w:val="24"/>
          <w:rtl/>
        </w:rPr>
        <w:t>اشكال و جداول</w:t>
      </w:r>
    </w:p>
    <w:p w14:paraId="779A0D2B" w14:textId="77777777" w:rsidR="00E261F9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D32836">
        <w:rPr>
          <w:rFonts w:ascii="Times New Roman" w:hAnsi="Times New Roman" w:hint="cs"/>
          <w:sz w:val="22"/>
          <w:rtl/>
          <w:lang w:bidi="ar-SA"/>
        </w:rPr>
        <w:t xml:space="preserve">کليه </w:t>
      </w:r>
      <w:r>
        <w:rPr>
          <w:rFonts w:ascii="Times New Roman" w:hAnsi="Times New Roman" w:hint="cs"/>
          <w:sz w:val="22"/>
          <w:rtl/>
          <w:lang w:bidi="ar-SA"/>
        </w:rPr>
        <w:t>ا</w:t>
      </w:r>
      <w:r w:rsidRPr="00D32836">
        <w:rPr>
          <w:rFonts w:ascii="Times New Roman" w:hAnsi="Times New Roman" w:hint="cs"/>
          <w:sz w:val="22"/>
          <w:rtl/>
          <w:lang w:bidi="ar-SA"/>
        </w:rPr>
        <w:t>شک</w:t>
      </w:r>
      <w:r>
        <w:rPr>
          <w:rFonts w:ascii="Times New Roman" w:hAnsi="Times New Roman" w:hint="cs"/>
          <w:sz w:val="22"/>
          <w:rtl/>
          <w:lang w:bidi="ar-SA"/>
        </w:rPr>
        <w:t>ا</w:t>
      </w:r>
      <w:r w:rsidRPr="00D32836">
        <w:rPr>
          <w:rFonts w:ascii="Times New Roman" w:hAnsi="Times New Roman" w:hint="cs"/>
          <w:sz w:val="22"/>
          <w:rtl/>
          <w:lang w:bidi="ar-SA"/>
        </w:rPr>
        <w:t>ل</w:t>
      </w:r>
      <w:r>
        <w:rPr>
          <w:rFonts w:ascii="Times New Roman" w:hAnsi="Times New Roman" w:hint="cs"/>
          <w:sz w:val="22"/>
          <w:rtl/>
          <w:lang w:bidi="ar-SA"/>
        </w:rPr>
        <w:t xml:space="preserve"> و جداول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بايد در داخل متن مقاله و </w:t>
      </w:r>
      <w:r>
        <w:rPr>
          <w:rFonts w:ascii="Times New Roman" w:hAnsi="Times New Roman" w:hint="cs"/>
          <w:sz w:val="22"/>
          <w:rtl/>
          <w:lang w:bidi="ar-SA"/>
        </w:rPr>
        <w:t>در نزديكترين جاي ممكن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از اولين طرح در متن قرار گيرند.</w:t>
      </w:r>
      <w:r>
        <w:rPr>
          <w:rFonts w:ascii="Times New Roman" w:hAnsi="Times New Roman" w:hint="cs"/>
          <w:sz w:val="22"/>
          <w:rtl/>
          <w:lang w:bidi="ar-SA"/>
        </w:rPr>
        <w:t xml:space="preserve"> قرارگيري اشكال و جداول در وسط سطرها خواهد بود.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شکل</w:t>
      </w:r>
      <w:r>
        <w:rPr>
          <w:rFonts w:ascii="Times New Roman" w:hAnsi="Times New Roman" w:hint="cs"/>
          <w:sz w:val="22"/>
          <w:rtl/>
          <w:lang w:bidi="ar-SA"/>
        </w:rPr>
        <w:t>‌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ها بايد از کيفيت کافي برخوردار بوده و واضح و شفاف </w:t>
      </w:r>
      <w:r>
        <w:rPr>
          <w:rFonts w:ascii="Times New Roman" w:hAnsi="Times New Roman" w:hint="cs"/>
          <w:sz w:val="22"/>
          <w:rtl/>
          <w:lang w:bidi="ar-SA"/>
        </w:rPr>
        <w:t>باشند</w:t>
      </w:r>
      <w:r w:rsidRPr="00D32836">
        <w:rPr>
          <w:rFonts w:ascii="Times New Roman" w:hAnsi="Times New Roman" w:hint="cs"/>
          <w:sz w:val="22"/>
          <w:rtl/>
          <w:lang w:bidi="ar-SA"/>
        </w:rPr>
        <w:t>. حروف، علائم و عناوين بايد به اندازه</w:t>
      </w:r>
      <w:r w:rsidRPr="00D32836">
        <w:rPr>
          <w:rFonts w:ascii="Times New Roman" w:hAnsi="Times New Roman" w:hint="cs"/>
          <w:sz w:val="22"/>
          <w:rtl/>
          <w:lang w:bidi="ar-SA"/>
        </w:rPr>
        <w:softHyphen/>
        <w:t>اي انتخاب گردند که خوانا و قابل تفکيک باشند.</w:t>
      </w:r>
      <w:r>
        <w:rPr>
          <w:rFonts w:ascii="Times New Roman" w:hAnsi="Times New Roman" w:hint="cs"/>
          <w:sz w:val="22"/>
          <w:rtl/>
          <w:lang w:bidi="ar-SA"/>
        </w:rPr>
        <w:t xml:space="preserve"> اگر شكل به صورت نمودار مي‌باشد، ذكر كميت مربوط به هر محور و واحد آن در شكل الزامي است.</w:t>
      </w:r>
    </w:p>
    <w:p w14:paraId="269BDFEC" w14:textId="77777777" w:rsidR="00E261F9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  <w:r w:rsidRPr="00D32836">
        <w:rPr>
          <w:rFonts w:ascii="Times New Roman" w:hAnsi="Times New Roman" w:hint="cs"/>
          <w:sz w:val="22"/>
          <w:rtl/>
          <w:lang w:bidi="ar-SA"/>
        </w:rPr>
        <w:t>هر شکل</w:t>
      </w:r>
      <w:r>
        <w:rPr>
          <w:rFonts w:ascii="Times New Roman" w:hAnsi="Times New Roman" w:hint="cs"/>
          <w:sz w:val="22"/>
          <w:rtl/>
          <w:lang w:bidi="ar-SA"/>
        </w:rPr>
        <w:t xml:space="preserve"> و يا جدول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داراي يک شماره ترتيبي مستقل است که حتما بايد در داخل متن به آن ارجاع شده باشد. همچنين هر شکل</w:t>
      </w:r>
      <w:r>
        <w:rPr>
          <w:rFonts w:ascii="Times New Roman" w:hAnsi="Times New Roman" w:hint="cs"/>
          <w:sz w:val="22"/>
          <w:rtl/>
          <w:lang w:bidi="ar-SA"/>
        </w:rPr>
        <w:t xml:space="preserve"> و جدول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داراي عنوان مستقلي است که با فونت </w:t>
      </w:r>
      <w:r w:rsidRPr="009173AC">
        <w:rPr>
          <w:rFonts w:ascii="Times New Roman" w:hAnsi="Times New Roman" w:hint="cs"/>
          <w:sz w:val="22"/>
          <w:rtl/>
          <w:lang w:bidi="ar-SA"/>
        </w:rPr>
        <w:t>(</w:t>
      </w:r>
      <w:r w:rsidRPr="009173AC">
        <w:rPr>
          <w:rFonts w:ascii="Times New Roman" w:hAnsi="Times New Roman"/>
          <w:sz w:val="22"/>
          <w:lang w:bidi="ar-SA"/>
        </w:rPr>
        <w:t>B Nazanin 1</w:t>
      </w:r>
      <w:r>
        <w:rPr>
          <w:rFonts w:ascii="Times New Roman" w:hAnsi="Times New Roman"/>
          <w:sz w:val="22"/>
          <w:lang w:bidi="ar-SA"/>
        </w:rPr>
        <w:t>1</w:t>
      </w:r>
      <w:r w:rsidRPr="009173AC">
        <w:rPr>
          <w:rFonts w:ascii="Times New Roman" w:hAnsi="Times New Roman"/>
          <w:sz w:val="22"/>
          <w:lang w:bidi="ar-SA"/>
        </w:rPr>
        <w:t>pt</w:t>
      </w:r>
      <w:r w:rsidRPr="009173AC">
        <w:rPr>
          <w:rFonts w:ascii="Times New Roman" w:hAnsi="Times New Roman" w:hint="cs"/>
          <w:sz w:val="22"/>
          <w:rtl/>
          <w:lang w:bidi="ar-SA"/>
        </w:rPr>
        <w:t xml:space="preserve"> پررنگ)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در زير شکل</w:t>
      </w:r>
      <w:r>
        <w:rPr>
          <w:rFonts w:ascii="Times New Roman" w:hAnsi="Times New Roman" w:hint="cs"/>
          <w:sz w:val="22"/>
          <w:rtl/>
          <w:lang w:bidi="ar-SA"/>
        </w:rPr>
        <w:t xml:space="preserve"> و بالاي جدول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نوشته مي</w:t>
      </w:r>
      <w:r>
        <w:rPr>
          <w:rFonts w:ascii="Times New Roman" w:hAnsi="Times New Roman" w:hint="cs"/>
          <w:sz w:val="22"/>
          <w:rtl/>
          <w:lang w:bidi="ar-SA"/>
        </w:rPr>
        <w:t>‌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شود. </w:t>
      </w:r>
      <w:r>
        <w:rPr>
          <w:rFonts w:ascii="Times New Roman" w:hAnsi="Times New Roman" w:hint="cs"/>
          <w:sz w:val="22"/>
          <w:rtl/>
          <w:lang w:bidi="ar-SA"/>
        </w:rPr>
        <w:t>اگر شكل يا جدولي نتيجه تحقيق حاضر نبوده و از مرجع خاصي برداشت شده است، بايد شماره مرجع در انتهاي عنوان آن شكل يا جدول در داخل كروشه ذكر شود.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يک خط خالي در بالا و پايين</w:t>
      </w:r>
      <w:r>
        <w:rPr>
          <w:rFonts w:ascii="Times New Roman" w:hAnsi="Times New Roman" w:hint="cs"/>
          <w:sz w:val="22"/>
          <w:rtl/>
          <w:lang w:bidi="ar-SA"/>
        </w:rPr>
        <w:t xml:space="preserve"> هر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شکل</w:t>
      </w:r>
      <w:r>
        <w:rPr>
          <w:rFonts w:ascii="Times New Roman" w:hAnsi="Times New Roman" w:hint="cs"/>
          <w:sz w:val="22"/>
          <w:rtl/>
          <w:lang w:bidi="ar-SA"/>
        </w:rPr>
        <w:t xml:space="preserve"> و يا جدول</w:t>
      </w:r>
      <w:r>
        <w:rPr>
          <w:rFonts w:ascii="Times New Roman" w:hAnsi="Times New Roman" w:hint="cs"/>
          <w:sz w:val="22"/>
          <w:rtl/>
        </w:rPr>
        <w:t xml:space="preserve"> براي جدا كردن آن از متن الزامي است</w:t>
      </w:r>
      <w:r w:rsidRPr="00D32836">
        <w:rPr>
          <w:rFonts w:ascii="Times New Roman" w:hAnsi="Times New Roman" w:hint="cs"/>
          <w:sz w:val="22"/>
          <w:rtl/>
          <w:lang w:bidi="ar-SA"/>
        </w:rPr>
        <w:t>.</w:t>
      </w:r>
      <w:r>
        <w:rPr>
          <w:rFonts w:ascii="Times New Roman" w:hAnsi="Times New Roman" w:hint="cs"/>
          <w:sz w:val="22"/>
          <w:rtl/>
          <w:lang w:bidi="ar-SA"/>
        </w:rPr>
        <w:t xml:space="preserve"> </w:t>
      </w:r>
      <w:r w:rsidRPr="00D32836">
        <w:rPr>
          <w:rFonts w:ascii="Times New Roman" w:hAnsi="Times New Roman" w:hint="cs"/>
          <w:sz w:val="22"/>
          <w:rtl/>
          <w:lang w:bidi="ar-SA"/>
        </w:rPr>
        <w:t>ب</w:t>
      </w:r>
      <w:r>
        <w:rPr>
          <w:rFonts w:ascii="Times New Roman" w:hAnsi="Times New Roman" w:hint="cs"/>
          <w:sz w:val="22"/>
          <w:rtl/>
          <w:lang w:bidi="ar-SA"/>
        </w:rPr>
        <w:t>ه‌</w:t>
      </w:r>
      <w:r w:rsidRPr="00D32836">
        <w:rPr>
          <w:rFonts w:ascii="Times New Roman" w:hAnsi="Times New Roman" w:hint="cs"/>
          <w:sz w:val="22"/>
          <w:rtl/>
          <w:lang w:bidi="ar-SA"/>
        </w:rPr>
        <w:t>عنوان نمونه</w:t>
      </w:r>
      <w:r>
        <w:rPr>
          <w:rFonts w:ascii="Times New Roman" w:hAnsi="Times New Roman" w:hint="cs"/>
          <w:sz w:val="22"/>
          <w:rtl/>
          <w:lang w:bidi="ar-SA"/>
        </w:rPr>
        <w:t xml:space="preserve"> مي‌توان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به </w:t>
      </w:r>
      <w:r>
        <w:rPr>
          <w:rFonts w:ascii="Times New Roman" w:hAnsi="Times New Roman" w:hint="cs"/>
          <w:sz w:val="22"/>
          <w:rtl/>
          <w:lang w:bidi="ar-SA"/>
        </w:rPr>
        <w:t>جدول 1 و</w:t>
      </w:r>
      <w:r w:rsidRPr="00D32836">
        <w:rPr>
          <w:rFonts w:ascii="Times New Roman" w:hAnsi="Times New Roman" w:hint="cs"/>
          <w:sz w:val="22"/>
          <w:rtl/>
          <w:lang w:bidi="ar-SA"/>
        </w:rPr>
        <w:t xml:space="preserve"> شکل 1 رجوع </w:t>
      </w:r>
      <w:r>
        <w:rPr>
          <w:rFonts w:ascii="Times New Roman" w:hAnsi="Times New Roman" w:hint="cs"/>
          <w:sz w:val="22"/>
          <w:rtl/>
          <w:lang w:bidi="ar-SA"/>
        </w:rPr>
        <w:t>كرد</w:t>
      </w:r>
      <w:r w:rsidRPr="00D32836">
        <w:rPr>
          <w:rFonts w:ascii="Times New Roman" w:hAnsi="Times New Roman" w:hint="cs"/>
          <w:sz w:val="22"/>
          <w:rtl/>
          <w:lang w:bidi="ar-SA"/>
        </w:rPr>
        <w:t>.</w:t>
      </w:r>
    </w:p>
    <w:p w14:paraId="44AC7C17" w14:textId="77777777" w:rsidR="00D46D49" w:rsidRDefault="00D46D4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1C522953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17080A81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2A87B6EE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3381878D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0B3A03D1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4BB1295D" w14:textId="77777777" w:rsidR="005D3359" w:rsidRDefault="005D335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4DAF8F50" w14:textId="77777777" w:rsidR="00D46D49" w:rsidRDefault="00D46D49" w:rsidP="00487F11">
      <w:pPr>
        <w:jc w:val="center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/>
          <w:noProof/>
          <w:lang w:bidi="ar-SA"/>
        </w:rPr>
        <w:drawing>
          <wp:inline distT="0" distB="0" distL="0" distR="0" wp14:anchorId="700FECD4" wp14:editId="77B6A1DD">
            <wp:extent cx="3143250" cy="14573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C1C775" w14:textId="45F01089" w:rsidR="00D46D49" w:rsidRPr="00D46D49" w:rsidRDefault="00D46D49" w:rsidP="00487F11">
      <w:pPr>
        <w:pStyle w:val="A-text"/>
        <w:jc w:val="center"/>
        <w:rPr>
          <w:rFonts w:ascii="Times New Roman" w:hAnsi="Times New Roman"/>
          <w:b/>
          <w:bCs/>
          <w:szCs w:val="22"/>
          <w:lang w:bidi="ar-SA"/>
        </w:rPr>
      </w:pPr>
      <w:r w:rsidRPr="00D46D49">
        <w:rPr>
          <w:rFonts w:ascii="Times New Roman" w:hAnsi="Times New Roman" w:hint="cs"/>
          <w:b/>
          <w:bCs/>
          <w:szCs w:val="22"/>
          <w:rtl/>
          <w:lang w:bidi="ar-SA"/>
        </w:rPr>
        <w:t>شکل 1: توضیح شکل</w:t>
      </w:r>
    </w:p>
    <w:p w14:paraId="0CF00BD9" w14:textId="381574FB" w:rsidR="00E261F9" w:rsidRDefault="00E261F9" w:rsidP="00487F11">
      <w:pPr>
        <w:pStyle w:val="A-text"/>
        <w:tabs>
          <w:tab w:val="left" w:pos="5700"/>
        </w:tabs>
        <w:rPr>
          <w:rFonts w:ascii="Times New Roman" w:hAnsi="Times New Roman"/>
          <w:sz w:val="22"/>
          <w:rtl/>
          <w:lang w:bidi="ar-SA"/>
        </w:rPr>
      </w:pPr>
      <w:r>
        <w:rPr>
          <w:rFonts w:ascii="Times New Roman" w:hAnsi="Times New Roman"/>
          <w:sz w:val="22"/>
          <w:rtl/>
          <w:lang w:bidi="ar-SA"/>
        </w:rPr>
        <w:tab/>
      </w:r>
    </w:p>
    <w:p w14:paraId="70032F5D" w14:textId="77777777" w:rsidR="00E261F9" w:rsidRPr="002F127C" w:rsidRDefault="00E261F9" w:rsidP="00487F11">
      <w:pPr>
        <w:pStyle w:val="A-text"/>
        <w:ind w:firstLine="0"/>
        <w:jc w:val="center"/>
        <w:rPr>
          <w:rFonts w:ascii="Times New Roman" w:hAnsi="Times New Roman"/>
          <w:b/>
          <w:bCs/>
          <w:szCs w:val="22"/>
          <w:rtl/>
          <w:lang w:bidi="ar-SA"/>
        </w:rPr>
      </w:pPr>
      <w:r w:rsidRPr="002F127C">
        <w:rPr>
          <w:rFonts w:ascii="Times New Roman" w:hAnsi="Times New Roman" w:hint="cs"/>
          <w:b/>
          <w:bCs/>
          <w:szCs w:val="22"/>
          <w:rtl/>
          <w:lang w:bidi="ar-SA"/>
        </w:rPr>
        <w:t>جدول 1: نمونه يك جدول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2268"/>
        <w:gridCol w:w="1134"/>
      </w:tblGrid>
      <w:tr w:rsidR="00E261F9" w:rsidRPr="006A50A4" w14:paraId="18FC1215" w14:textId="77777777" w:rsidTr="007A6B00">
        <w:trPr>
          <w:jc w:val="center"/>
        </w:trPr>
        <w:tc>
          <w:tcPr>
            <w:tcW w:w="680" w:type="dxa"/>
            <w:vAlign w:val="center"/>
          </w:tcPr>
          <w:p w14:paraId="453CF114" w14:textId="77777777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رديف</w:t>
            </w:r>
          </w:p>
        </w:tc>
        <w:tc>
          <w:tcPr>
            <w:tcW w:w="2268" w:type="dxa"/>
            <w:vAlign w:val="center"/>
          </w:tcPr>
          <w:p w14:paraId="4DF9747E" w14:textId="77777777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عنوان</w:t>
            </w:r>
          </w:p>
        </w:tc>
        <w:tc>
          <w:tcPr>
            <w:tcW w:w="1134" w:type="dxa"/>
            <w:vAlign w:val="center"/>
          </w:tcPr>
          <w:p w14:paraId="75F6D2A6" w14:textId="41F58414" w:rsidR="00E261F9" w:rsidRPr="006A50A4" w:rsidRDefault="00D46D4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>
              <w:rPr>
                <w:rFonts w:ascii="Times New Roman" w:hAnsi="Times New Roman" w:hint="cs"/>
                <w:szCs w:val="22"/>
                <w:rtl/>
                <w:lang w:bidi="ar-SA"/>
              </w:rPr>
              <w:t>مقدار</w:t>
            </w:r>
          </w:p>
        </w:tc>
      </w:tr>
      <w:tr w:rsidR="00E261F9" w:rsidRPr="006A50A4" w14:paraId="4F075ED1" w14:textId="77777777" w:rsidTr="007A6B00">
        <w:trPr>
          <w:jc w:val="center"/>
        </w:trPr>
        <w:tc>
          <w:tcPr>
            <w:tcW w:w="680" w:type="dxa"/>
            <w:vAlign w:val="center"/>
          </w:tcPr>
          <w:p w14:paraId="194E7923" w14:textId="77777777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1</w:t>
            </w:r>
          </w:p>
        </w:tc>
        <w:tc>
          <w:tcPr>
            <w:tcW w:w="2268" w:type="dxa"/>
            <w:vAlign w:val="center"/>
          </w:tcPr>
          <w:p w14:paraId="7289EE75" w14:textId="02D8DD12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  <w:tc>
          <w:tcPr>
            <w:tcW w:w="1134" w:type="dxa"/>
            <w:vAlign w:val="center"/>
          </w:tcPr>
          <w:p w14:paraId="308DE7EE" w14:textId="54662752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</w:tr>
      <w:tr w:rsidR="00E261F9" w:rsidRPr="006A50A4" w14:paraId="39151262" w14:textId="77777777" w:rsidTr="007A6B00">
        <w:trPr>
          <w:jc w:val="center"/>
        </w:trPr>
        <w:tc>
          <w:tcPr>
            <w:tcW w:w="680" w:type="dxa"/>
            <w:vAlign w:val="center"/>
          </w:tcPr>
          <w:p w14:paraId="68CD4B18" w14:textId="77777777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2</w:t>
            </w:r>
          </w:p>
        </w:tc>
        <w:tc>
          <w:tcPr>
            <w:tcW w:w="2268" w:type="dxa"/>
            <w:vAlign w:val="center"/>
          </w:tcPr>
          <w:p w14:paraId="26C6C963" w14:textId="54A59AEF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  <w:tc>
          <w:tcPr>
            <w:tcW w:w="1134" w:type="dxa"/>
            <w:vAlign w:val="center"/>
          </w:tcPr>
          <w:p w14:paraId="3328A37F" w14:textId="6DFF48A2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</w:tr>
      <w:tr w:rsidR="00E261F9" w:rsidRPr="006A50A4" w14:paraId="7C932032" w14:textId="77777777" w:rsidTr="007A6B00">
        <w:trPr>
          <w:jc w:val="center"/>
        </w:trPr>
        <w:tc>
          <w:tcPr>
            <w:tcW w:w="680" w:type="dxa"/>
            <w:vAlign w:val="center"/>
          </w:tcPr>
          <w:p w14:paraId="786F0BDF" w14:textId="77777777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  <w:r w:rsidRPr="006A50A4">
              <w:rPr>
                <w:rFonts w:ascii="Times New Roman" w:hAnsi="Times New Roman" w:hint="cs"/>
                <w:szCs w:val="22"/>
                <w:rtl/>
                <w:lang w:bidi="ar-SA"/>
              </w:rPr>
              <w:t>3</w:t>
            </w:r>
          </w:p>
        </w:tc>
        <w:tc>
          <w:tcPr>
            <w:tcW w:w="2268" w:type="dxa"/>
            <w:vAlign w:val="center"/>
          </w:tcPr>
          <w:p w14:paraId="572754C9" w14:textId="7035A0C9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  <w:tc>
          <w:tcPr>
            <w:tcW w:w="1134" w:type="dxa"/>
            <w:vAlign w:val="center"/>
          </w:tcPr>
          <w:p w14:paraId="1AEC76B8" w14:textId="75925281" w:rsidR="00E261F9" w:rsidRPr="006A50A4" w:rsidRDefault="00E261F9" w:rsidP="00487F11">
            <w:pPr>
              <w:pStyle w:val="A-text"/>
              <w:ind w:firstLine="0"/>
              <w:rPr>
                <w:rFonts w:ascii="Times New Roman" w:hAnsi="Times New Roman"/>
                <w:szCs w:val="22"/>
                <w:rtl/>
                <w:lang w:bidi="ar-SA"/>
              </w:rPr>
            </w:pPr>
          </w:p>
        </w:tc>
      </w:tr>
    </w:tbl>
    <w:p w14:paraId="33471693" w14:textId="77777777" w:rsidR="00E261F9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4939DB58" w14:textId="77777777" w:rsidR="00E261F9" w:rsidRDefault="00E261F9" w:rsidP="00487F11">
      <w:pPr>
        <w:pStyle w:val="A-text"/>
        <w:rPr>
          <w:rFonts w:ascii="Times New Roman" w:hAnsi="Times New Roman"/>
          <w:sz w:val="22"/>
          <w:lang w:bidi="ar-SA"/>
        </w:rPr>
      </w:pPr>
    </w:p>
    <w:p w14:paraId="4BA0A5EB" w14:textId="77777777" w:rsidR="00E261F9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r>
        <w:rPr>
          <w:rFonts w:ascii="Times New Roman" w:hAnsi="Times New Roman" w:hint="cs"/>
          <w:b/>
          <w:bCs/>
          <w:sz w:val="28"/>
          <w:szCs w:val="28"/>
          <w:rtl/>
        </w:rPr>
        <w:t>5-واحدها</w:t>
      </w:r>
    </w:p>
    <w:p w14:paraId="6D0A183D" w14:textId="77777777" w:rsidR="00E261F9" w:rsidRPr="001E4741" w:rsidRDefault="00E261F9" w:rsidP="00487F11">
      <w:pPr>
        <w:pStyle w:val="BodyText3"/>
        <w:bidi/>
        <w:rPr>
          <w:rFonts w:cs="B Nazanin"/>
          <w:rtl/>
          <w:lang w:val="en-GB" w:bidi="fa-IR"/>
        </w:rPr>
      </w:pPr>
      <w:r w:rsidRPr="001E4741">
        <w:rPr>
          <w:rFonts w:cs="B Nazanin" w:hint="cs"/>
          <w:rtl/>
          <w:lang w:bidi="fa-IR"/>
        </w:rPr>
        <w:t xml:space="preserve">      سيستم واحدهاي استاندارد </w:t>
      </w:r>
      <w:r w:rsidRPr="001E4741">
        <w:rPr>
          <w:rFonts w:cs="B Nazanin"/>
          <w:lang w:bidi="fa-IR"/>
        </w:rPr>
        <w:t>SI</w:t>
      </w:r>
      <w:r w:rsidRPr="001E4741">
        <w:rPr>
          <w:rFonts w:cs="B Nazanin" w:hint="cs"/>
          <w:rtl/>
          <w:lang w:bidi="fa-IR"/>
        </w:rPr>
        <w:t xml:space="preserve"> تنها سيستم قابل قبول طرح مسائل مي</w:t>
      </w:r>
      <w:r w:rsidRPr="001E4741">
        <w:rPr>
          <w:rFonts w:cs="B Nazanin" w:hint="cs"/>
          <w:rtl/>
          <w:lang w:bidi="fa-IR"/>
        </w:rPr>
        <w:softHyphen/>
        <w:t>باشد. در شرايط ويژه که بيان مسئله در ساير سيستمها ضروري است، لازم است معادل</w:t>
      </w:r>
      <w:r>
        <w:rPr>
          <w:rFonts w:cs="B Nazanin" w:hint="cs"/>
          <w:rtl/>
          <w:lang w:bidi="fa-IR"/>
        </w:rPr>
        <w:t xml:space="preserve"> </w:t>
      </w:r>
      <w:r w:rsidRPr="001E4741">
        <w:rPr>
          <w:rFonts w:cs="B Nazanin" w:hint="cs"/>
          <w:rtl/>
          <w:lang w:bidi="fa-IR"/>
        </w:rPr>
        <w:t xml:space="preserve">هاي استاندارد </w:t>
      </w:r>
      <w:r w:rsidRPr="001E4741">
        <w:rPr>
          <w:rFonts w:cs="B Nazanin"/>
          <w:lang w:bidi="fa-IR"/>
        </w:rPr>
        <w:t>SI</w:t>
      </w:r>
      <w:r w:rsidRPr="001E4741">
        <w:rPr>
          <w:rFonts w:cs="B Nazanin" w:hint="cs"/>
          <w:rtl/>
          <w:lang w:val="en-GB" w:bidi="fa-IR"/>
        </w:rPr>
        <w:t xml:space="preserve"> آنها نيز ذکر گردند. توجه گردد که واحدها براي مقادير ذکر شده در جداول و يا عناوين محورها در اشکال فراموش نگردند.</w:t>
      </w:r>
    </w:p>
    <w:p w14:paraId="3750BD45" w14:textId="77777777" w:rsidR="00E261F9" w:rsidRDefault="00E261F9" w:rsidP="00487F11">
      <w:pPr>
        <w:pStyle w:val="A-text"/>
        <w:rPr>
          <w:rFonts w:ascii="Times New Roman" w:hAnsi="Times New Roman"/>
          <w:sz w:val="22"/>
          <w:rtl/>
          <w:lang w:bidi="ar-SA"/>
        </w:rPr>
      </w:pPr>
    </w:p>
    <w:p w14:paraId="2F79C321" w14:textId="77777777" w:rsidR="00E261F9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bookmarkStart w:id="0" w:name="OLE_LINK1"/>
      <w:bookmarkStart w:id="1" w:name="OLE_LINK2"/>
      <w:r>
        <w:rPr>
          <w:rFonts w:ascii="Times New Roman" w:hAnsi="Times New Roman" w:hint="cs"/>
          <w:b/>
          <w:bCs/>
          <w:sz w:val="28"/>
          <w:szCs w:val="28"/>
          <w:rtl/>
        </w:rPr>
        <w:t>6</w:t>
      </w:r>
      <w:r w:rsidRPr="00FA0C79">
        <w:rPr>
          <w:rFonts w:ascii="Times New Roman" w:hAnsi="Times New Roman" w:hint="cs"/>
          <w:b/>
          <w:bCs/>
          <w:sz w:val="28"/>
          <w:szCs w:val="28"/>
          <w:rtl/>
        </w:rPr>
        <w:t xml:space="preserve">- </w:t>
      </w:r>
      <w:r>
        <w:rPr>
          <w:rFonts w:ascii="Times New Roman" w:hAnsi="Times New Roman" w:hint="cs"/>
          <w:b/>
          <w:bCs/>
          <w:sz w:val="28"/>
          <w:szCs w:val="28"/>
          <w:rtl/>
        </w:rPr>
        <w:t>زیرنویس</w:t>
      </w:r>
    </w:p>
    <w:bookmarkEnd w:id="0"/>
    <w:bookmarkEnd w:id="1"/>
    <w:p w14:paraId="6D3F9244" w14:textId="77777777" w:rsidR="00E261F9" w:rsidRPr="0075511B" w:rsidRDefault="00E261F9" w:rsidP="00487F11">
      <w:pPr>
        <w:pStyle w:val="BodyText3"/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      </w:t>
      </w:r>
      <w:r w:rsidRPr="0075511B">
        <w:rPr>
          <w:rFonts w:cs="B Nazanin" w:hint="cs"/>
          <w:rtl/>
          <w:lang w:bidi="fa-IR"/>
        </w:rPr>
        <w:t xml:space="preserve">در صورت نياز به استفاده از زيرنويس، از فونت </w:t>
      </w:r>
      <w:r w:rsidRPr="009173AC">
        <w:rPr>
          <w:rFonts w:hint="cs"/>
          <w:sz w:val="22"/>
          <w:rtl/>
        </w:rPr>
        <w:t>(</w:t>
      </w:r>
      <w:r w:rsidRPr="009173AC">
        <w:rPr>
          <w:sz w:val="22"/>
        </w:rPr>
        <w:t xml:space="preserve">B </w:t>
      </w:r>
      <w:proofErr w:type="spellStart"/>
      <w:r w:rsidRPr="009173AC">
        <w:rPr>
          <w:sz w:val="22"/>
        </w:rPr>
        <w:t>Nazanin</w:t>
      </w:r>
      <w:proofErr w:type="spellEnd"/>
      <w:r w:rsidRPr="009173AC">
        <w:rPr>
          <w:sz w:val="22"/>
        </w:rPr>
        <w:t xml:space="preserve"> 1</w:t>
      </w:r>
      <w:r>
        <w:rPr>
          <w:sz w:val="22"/>
        </w:rPr>
        <w:t>1</w:t>
      </w:r>
      <w:r w:rsidRPr="009173AC">
        <w:rPr>
          <w:sz w:val="22"/>
        </w:rPr>
        <w:t>pt</w:t>
      </w:r>
      <w:r w:rsidRPr="009173AC">
        <w:rPr>
          <w:rFonts w:hint="cs"/>
          <w:sz w:val="22"/>
          <w:rtl/>
        </w:rPr>
        <w:t>)</w:t>
      </w:r>
      <w:r w:rsidRPr="0075511B">
        <w:rPr>
          <w:rFonts w:cs="B Nazanin" w:hint="cs"/>
          <w:rtl/>
        </w:rPr>
        <w:t xml:space="preserve"> </w:t>
      </w:r>
      <w:r w:rsidRPr="0075511B">
        <w:rPr>
          <w:rFonts w:cs="B Nazanin" w:hint="cs"/>
          <w:rtl/>
          <w:lang w:bidi="fa-IR"/>
        </w:rPr>
        <w:t xml:space="preserve">استفاده گردد. </w:t>
      </w:r>
    </w:p>
    <w:p w14:paraId="3ADB2D45" w14:textId="77777777" w:rsidR="00E261F9" w:rsidRPr="0075511B" w:rsidRDefault="00E261F9" w:rsidP="00487F11">
      <w:pPr>
        <w:pStyle w:val="A-text"/>
        <w:ind w:firstLine="0"/>
        <w:rPr>
          <w:rFonts w:ascii="Times New Roman" w:hAnsi="Times New Roman"/>
          <w:sz w:val="24"/>
          <w:rtl/>
        </w:rPr>
      </w:pPr>
    </w:p>
    <w:p w14:paraId="05647F92" w14:textId="77777777" w:rsidR="00E261F9" w:rsidRPr="00FA0C79" w:rsidRDefault="00E261F9" w:rsidP="00487F11">
      <w:pPr>
        <w:pStyle w:val="A-text"/>
        <w:ind w:firstLine="0"/>
        <w:rPr>
          <w:rFonts w:ascii="Times New Roman" w:hAnsi="Times New Roman"/>
          <w:b/>
          <w:bCs/>
          <w:sz w:val="28"/>
          <w:szCs w:val="28"/>
          <w:rtl/>
        </w:rPr>
      </w:pPr>
      <w:bookmarkStart w:id="2" w:name="OLE_LINK15"/>
      <w:bookmarkStart w:id="3" w:name="OLE_LINK16"/>
      <w:r>
        <w:rPr>
          <w:rFonts w:ascii="Times New Roman" w:hAnsi="Times New Roman" w:hint="cs"/>
          <w:b/>
          <w:bCs/>
          <w:sz w:val="28"/>
          <w:szCs w:val="28"/>
          <w:rtl/>
        </w:rPr>
        <w:t>7</w:t>
      </w:r>
      <w:r w:rsidRPr="00FA0C79">
        <w:rPr>
          <w:rFonts w:ascii="Times New Roman" w:hAnsi="Times New Roman" w:hint="cs"/>
          <w:b/>
          <w:bCs/>
          <w:sz w:val="28"/>
          <w:szCs w:val="28"/>
          <w:rtl/>
        </w:rPr>
        <w:t>- نتيجه‌گيري</w:t>
      </w:r>
    </w:p>
    <w:bookmarkEnd w:id="2"/>
    <w:bookmarkEnd w:id="3"/>
    <w:p w14:paraId="7B7EACCC" w14:textId="77777777" w:rsidR="00E261F9" w:rsidRPr="00FA0C79" w:rsidRDefault="00E261F9" w:rsidP="00487F11">
      <w:pPr>
        <w:pStyle w:val="A-text"/>
        <w:rPr>
          <w:rFonts w:ascii="Times New Roman" w:hAnsi="Times New Roman"/>
          <w:sz w:val="22"/>
          <w:rtl/>
        </w:rPr>
      </w:pPr>
      <w:r w:rsidRPr="00FA0C79">
        <w:rPr>
          <w:rFonts w:ascii="Times New Roman" w:hAnsi="Times New Roman" w:hint="cs"/>
          <w:sz w:val="22"/>
          <w:rtl/>
          <w:lang w:bidi="ar-SA"/>
        </w:rPr>
        <w:t xml:space="preserve">هر مقاله بايد با ارائه </w:t>
      </w:r>
      <w:r>
        <w:rPr>
          <w:rFonts w:ascii="Times New Roman" w:hAnsi="Times New Roman" w:hint="cs"/>
          <w:sz w:val="22"/>
          <w:rtl/>
          <w:lang w:bidi="ar-SA"/>
        </w:rPr>
        <w:t>خلاصه‌اي از تحقيق</w:t>
      </w:r>
      <w:r w:rsidRPr="00FA0C79">
        <w:rPr>
          <w:rFonts w:ascii="Times New Roman" w:hAnsi="Times New Roman" w:hint="cs"/>
          <w:sz w:val="22"/>
          <w:rtl/>
          <w:lang w:bidi="ar-SA"/>
        </w:rPr>
        <w:t xml:space="preserve"> به جمع</w:t>
      </w:r>
      <w:r w:rsidRPr="00FA0C79">
        <w:rPr>
          <w:rFonts w:ascii="Times New Roman" w:hAnsi="Times New Roman" w:hint="cs"/>
          <w:sz w:val="22"/>
          <w:rtl/>
          <w:lang w:bidi="ar-SA"/>
        </w:rPr>
        <w:softHyphen/>
        <w:t>بندي نتايج ارائه شده در</w:t>
      </w:r>
      <w:r>
        <w:rPr>
          <w:rFonts w:ascii="Times New Roman" w:hAnsi="Times New Roman" w:hint="cs"/>
          <w:sz w:val="22"/>
          <w:rtl/>
          <w:lang w:bidi="ar-SA"/>
        </w:rPr>
        <w:t xml:space="preserve"> مقاله</w:t>
      </w:r>
      <w:r w:rsidRPr="00FA0C79">
        <w:rPr>
          <w:rFonts w:ascii="Times New Roman" w:hAnsi="Times New Roman" w:hint="cs"/>
          <w:sz w:val="22"/>
          <w:rtl/>
          <w:lang w:bidi="ar-SA"/>
        </w:rPr>
        <w:t xml:space="preserve"> </w:t>
      </w:r>
      <w:r>
        <w:rPr>
          <w:rFonts w:ascii="Times New Roman" w:hAnsi="Times New Roman" w:hint="cs"/>
          <w:sz w:val="22"/>
          <w:rtl/>
          <w:lang w:bidi="ar-SA"/>
        </w:rPr>
        <w:t>در قالب بخش نتيجه‌گيري در انتهاي متن مقاله بپردازد. پيشنهادهاي احتمالي نيز در اين بخش ارائه مي‌شود.</w:t>
      </w:r>
    </w:p>
    <w:p w14:paraId="3B8C5997" w14:textId="77777777" w:rsidR="00E261F9" w:rsidRPr="000246C6" w:rsidRDefault="00E261F9" w:rsidP="00487F11">
      <w:pPr>
        <w:pStyle w:val="A-text"/>
        <w:rPr>
          <w:rFonts w:ascii="Times New Roman" w:hAnsi="Times New Roman"/>
          <w:sz w:val="22"/>
          <w:rtl/>
        </w:rPr>
      </w:pPr>
    </w:p>
    <w:p w14:paraId="58863DE9" w14:textId="77777777" w:rsidR="00D23DD5" w:rsidRDefault="00D23DD5" w:rsidP="00D23DD5">
      <w:pPr>
        <w:pStyle w:val="A-text"/>
        <w:ind w:firstLine="0"/>
        <w:jc w:val="left"/>
        <w:rPr>
          <w:rFonts w:ascii="Times New Roman" w:hAnsi="Times New Roman"/>
          <w:b/>
          <w:bCs/>
          <w:sz w:val="28"/>
          <w:szCs w:val="28"/>
          <w:rtl/>
        </w:rPr>
      </w:pPr>
      <w:r w:rsidRPr="000246C6">
        <w:rPr>
          <w:rFonts w:ascii="Times New Roman" w:hAnsi="Times New Roman" w:hint="cs"/>
          <w:b/>
          <w:bCs/>
          <w:sz w:val="28"/>
          <w:szCs w:val="28"/>
          <w:rtl/>
        </w:rPr>
        <w:t>مراجع</w:t>
      </w:r>
    </w:p>
    <w:p w14:paraId="3101F2CE" w14:textId="77777777" w:rsidR="00D23DD5" w:rsidRDefault="00D23DD5" w:rsidP="00D23DD5">
      <w:pPr>
        <w:pStyle w:val="A-text"/>
        <w:jc w:val="left"/>
        <w:rPr>
          <w:rFonts w:ascii="Times New Roman" w:hAnsi="Times New Roman"/>
          <w:sz w:val="22"/>
          <w:rtl/>
          <w:lang w:bidi="ar-SA"/>
        </w:rPr>
      </w:pPr>
      <w:r w:rsidRPr="00D46D49">
        <w:rPr>
          <w:rFonts w:ascii="Times New Roman" w:hAnsi="Times New Roman"/>
          <w:sz w:val="22"/>
          <w:rtl/>
          <w:lang w:bidi="ar-SA"/>
        </w:rPr>
        <w:t>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ن</w:t>
      </w:r>
      <w:r w:rsidRPr="00D46D49">
        <w:rPr>
          <w:rFonts w:ascii="Times New Roman" w:hAnsi="Times New Roman"/>
          <w:sz w:val="22"/>
          <w:rtl/>
          <w:lang w:bidi="ar-SA"/>
        </w:rPr>
        <w:t xml:space="preserve"> کنفرانس از سبک </w:t>
      </w:r>
      <w:r w:rsidRPr="00D46D49">
        <w:rPr>
          <w:rFonts w:ascii="Times New Roman" w:hAnsi="Times New Roman"/>
          <w:sz w:val="22"/>
          <w:lang w:bidi="ar-SA"/>
        </w:rPr>
        <w:t>APA</w:t>
      </w:r>
      <w:r w:rsidRPr="00D46D49">
        <w:rPr>
          <w:rFonts w:ascii="Times New Roman" w:hAnsi="Times New Roman"/>
          <w:sz w:val="22"/>
          <w:rtl/>
          <w:lang w:bidi="ar-SA"/>
        </w:rPr>
        <w:t xml:space="preserve"> (انجمن روان‌شناس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آمر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کا</w:t>
      </w:r>
      <w:r w:rsidRPr="00D46D49">
        <w:rPr>
          <w:rFonts w:ascii="Times New Roman" w:hAnsi="Times New Roman"/>
          <w:sz w:val="22"/>
          <w:rtl/>
          <w:lang w:bidi="ar-SA"/>
        </w:rPr>
        <w:t>) برا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استنادات و مراجع استفاده م</w:t>
      </w:r>
      <w:r w:rsidRPr="00D46D49">
        <w:rPr>
          <w:rFonts w:ascii="Times New Roman" w:hAnsi="Times New Roman" w:hint="cs"/>
          <w:sz w:val="22"/>
          <w:rtl/>
          <w:lang w:bidi="ar-SA"/>
        </w:rPr>
        <w:t>ی‌</w:t>
      </w:r>
      <w:r w:rsidRPr="00D46D49">
        <w:rPr>
          <w:rFonts w:ascii="Times New Roman" w:hAnsi="Times New Roman" w:hint="eastAsia"/>
          <w:sz w:val="22"/>
          <w:rtl/>
          <w:lang w:bidi="ar-SA"/>
        </w:rPr>
        <w:t>کند</w:t>
      </w:r>
      <w:r w:rsidRPr="00D46D49">
        <w:rPr>
          <w:rFonts w:ascii="Times New Roman" w:hAnsi="Times New Roman"/>
          <w:sz w:val="22"/>
          <w:rtl/>
          <w:lang w:bidi="ar-SA"/>
        </w:rPr>
        <w:t>. استنادها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درون متن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با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د</w:t>
      </w:r>
      <w:r w:rsidRPr="00D46D49">
        <w:rPr>
          <w:rFonts w:ascii="Times New Roman" w:hAnsi="Times New Roman"/>
          <w:sz w:val="22"/>
          <w:rtl/>
          <w:lang w:bidi="ar-SA"/>
        </w:rPr>
        <w:t xml:space="preserve"> از قالب (نو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سنده،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سال) پ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رو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کنند، به عنوان مثال: (اسم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ت،</w:t>
      </w:r>
      <w:r w:rsidRPr="00D46D49">
        <w:rPr>
          <w:rFonts w:ascii="Times New Roman" w:hAnsi="Times New Roman"/>
          <w:sz w:val="22"/>
          <w:rtl/>
          <w:lang w:bidi="ar-SA"/>
        </w:rPr>
        <w:t xml:space="preserve"> 2022). اگر دو نو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سنده</w:t>
      </w:r>
      <w:r w:rsidRPr="00D46D49">
        <w:rPr>
          <w:rFonts w:ascii="Times New Roman" w:hAnsi="Times New Roman"/>
          <w:sz w:val="22"/>
          <w:rtl/>
          <w:lang w:bidi="ar-SA"/>
        </w:rPr>
        <w:t xml:space="preserve"> وجود دارد، هر دو نام را وارد کن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د</w:t>
      </w:r>
      <w:r w:rsidRPr="00D46D49">
        <w:rPr>
          <w:rFonts w:ascii="Times New Roman" w:hAnsi="Times New Roman"/>
          <w:sz w:val="22"/>
          <w:rtl/>
          <w:lang w:bidi="ar-SA"/>
        </w:rPr>
        <w:t>: (اسم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ت</w:t>
      </w:r>
      <w:r w:rsidRPr="00D46D49">
        <w:rPr>
          <w:rFonts w:ascii="Times New Roman" w:hAnsi="Times New Roman"/>
          <w:sz w:val="22"/>
          <w:rtl/>
          <w:lang w:bidi="ar-SA"/>
        </w:rPr>
        <w:t xml:space="preserve"> و براون، 2021). برا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س</w:t>
      </w:r>
      <w:r w:rsidRPr="00D46D49">
        <w:rPr>
          <w:rFonts w:ascii="Times New Roman" w:hAnsi="Times New Roman" w:hint="eastAsia"/>
          <w:sz w:val="22"/>
          <w:rtl/>
          <w:lang w:bidi="ar-SA"/>
        </w:rPr>
        <w:t>ه</w:t>
      </w:r>
      <w:r w:rsidRPr="00D46D49">
        <w:rPr>
          <w:rFonts w:ascii="Times New Roman" w:hAnsi="Times New Roman"/>
          <w:sz w:val="22"/>
          <w:rtl/>
          <w:lang w:bidi="ar-SA"/>
        </w:rPr>
        <w:t xml:space="preserve"> نو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سنده</w:t>
      </w:r>
      <w:r w:rsidRPr="00D46D49">
        <w:rPr>
          <w:rFonts w:ascii="Times New Roman" w:hAnsi="Times New Roman"/>
          <w:sz w:val="22"/>
          <w:rtl/>
          <w:lang w:bidi="ar-SA"/>
        </w:rPr>
        <w:t xml:space="preserve"> 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ا</w:t>
      </w:r>
      <w:r w:rsidRPr="00D46D49">
        <w:rPr>
          <w:rFonts w:ascii="Times New Roman" w:hAnsi="Times New Roman"/>
          <w:sz w:val="22"/>
          <w:rtl/>
          <w:lang w:bidi="ar-SA"/>
        </w:rPr>
        <w:t xml:space="preserve"> ب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شتر،</w:t>
      </w:r>
      <w:r w:rsidRPr="00D46D49">
        <w:rPr>
          <w:rFonts w:ascii="Times New Roman" w:hAnsi="Times New Roman"/>
          <w:sz w:val="22"/>
          <w:rtl/>
          <w:lang w:bidi="ar-SA"/>
        </w:rPr>
        <w:t xml:space="preserve"> از "و همکاران" استفاده کن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د</w:t>
      </w:r>
      <w:r w:rsidRPr="00D46D49">
        <w:rPr>
          <w:rFonts w:ascii="Times New Roman" w:hAnsi="Times New Roman"/>
          <w:sz w:val="22"/>
          <w:rtl/>
          <w:lang w:bidi="ar-SA"/>
        </w:rPr>
        <w:t>: (جانسون و همکاران، 2020). فهرست منابع در پا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ان</w:t>
      </w:r>
      <w:r w:rsidRPr="00D46D49">
        <w:rPr>
          <w:rFonts w:ascii="Times New Roman" w:hAnsi="Times New Roman"/>
          <w:sz w:val="22"/>
          <w:rtl/>
          <w:lang w:bidi="ar-SA"/>
        </w:rPr>
        <w:t xml:space="preserve"> مقاله با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د</w:t>
      </w:r>
      <w:r w:rsidRPr="00D46D49">
        <w:rPr>
          <w:rFonts w:ascii="Times New Roman" w:hAnsi="Times New Roman"/>
          <w:sz w:val="22"/>
          <w:rtl/>
          <w:lang w:bidi="ar-SA"/>
        </w:rPr>
        <w:t xml:space="preserve"> بر اساس حروف الفبا بر اساس نام خانوادگ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/>
          <w:sz w:val="22"/>
          <w:rtl/>
          <w:lang w:bidi="ar-SA"/>
        </w:rPr>
        <w:t xml:space="preserve"> نو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سنده</w:t>
      </w:r>
      <w:r w:rsidRPr="00D46D49">
        <w:rPr>
          <w:rFonts w:ascii="Times New Roman" w:hAnsi="Times New Roman"/>
          <w:sz w:val="22"/>
          <w:rtl/>
          <w:lang w:bidi="ar-SA"/>
        </w:rPr>
        <w:t xml:space="preserve"> و مطابق با فرمت </w:t>
      </w:r>
      <w:r w:rsidRPr="00D46D49">
        <w:rPr>
          <w:rFonts w:ascii="Times New Roman" w:hAnsi="Times New Roman"/>
          <w:sz w:val="22"/>
          <w:lang w:bidi="ar-SA"/>
        </w:rPr>
        <w:t>APA</w:t>
      </w:r>
      <w:r w:rsidRPr="00D46D49">
        <w:rPr>
          <w:rFonts w:ascii="Times New Roman" w:hAnsi="Times New Roman"/>
          <w:sz w:val="22"/>
          <w:rtl/>
          <w:lang w:bidi="ar-SA"/>
        </w:rPr>
        <w:t xml:space="preserve"> مطابق شکل ز</w:t>
      </w:r>
      <w:r w:rsidRPr="00D46D49">
        <w:rPr>
          <w:rFonts w:ascii="Times New Roman" w:hAnsi="Times New Roman" w:hint="cs"/>
          <w:sz w:val="22"/>
          <w:rtl/>
          <w:lang w:bidi="ar-SA"/>
        </w:rPr>
        <w:t>ی</w:t>
      </w:r>
      <w:r w:rsidRPr="00D46D49">
        <w:rPr>
          <w:rFonts w:ascii="Times New Roman" w:hAnsi="Times New Roman" w:hint="eastAsia"/>
          <w:sz w:val="22"/>
          <w:rtl/>
          <w:lang w:bidi="ar-SA"/>
        </w:rPr>
        <w:t>ر</w:t>
      </w:r>
      <w:r w:rsidRPr="00D46D49">
        <w:rPr>
          <w:rFonts w:ascii="Times New Roman" w:hAnsi="Times New Roman"/>
          <w:sz w:val="22"/>
          <w:rtl/>
          <w:lang w:bidi="ar-SA"/>
        </w:rPr>
        <w:t xml:space="preserve"> باشد:</w:t>
      </w:r>
    </w:p>
    <w:p w14:paraId="2E9674AD" w14:textId="77777777" w:rsidR="00D23DD5" w:rsidRDefault="00D23DD5" w:rsidP="00D23DD5">
      <w:pPr>
        <w:pStyle w:val="A-text"/>
        <w:jc w:val="left"/>
        <w:rPr>
          <w:rFonts w:ascii="Times New Roman" w:hAnsi="Times New Roman"/>
          <w:b/>
          <w:bCs/>
          <w:color w:val="000000" w:themeColor="text1"/>
          <w:sz w:val="22"/>
          <w:rtl/>
          <w:lang w:bidi="ar-SA"/>
        </w:rPr>
      </w:pPr>
    </w:p>
    <w:p w14:paraId="32CC968A" w14:textId="77777777" w:rsidR="00D23DD5" w:rsidRPr="00D23DD5" w:rsidRDefault="00D23DD5" w:rsidP="00D23DD5">
      <w:pPr>
        <w:pStyle w:val="A-text"/>
        <w:jc w:val="left"/>
        <w:rPr>
          <w:rFonts w:ascii="Times New Roman" w:hAnsi="Times New Roman"/>
          <w:b/>
          <w:bCs/>
          <w:color w:val="000000" w:themeColor="text1"/>
          <w:sz w:val="22"/>
          <w:rtl/>
          <w:lang w:bidi="ar-SA"/>
        </w:rPr>
      </w:pPr>
      <w:r w:rsidRPr="00D23DD5">
        <w:rPr>
          <w:rFonts w:ascii="Times New Roman" w:hAnsi="Times New Roman" w:hint="cs"/>
          <w:b/>
          <w:bCs/>
          <w:color w:val="000000" w:themeColor="text1"/>
          <w:sz w:val="22"/>
          <w:rtl/>
          <w:lang w:bidi="ar-SA"/>
        </w:rPr>
        <w:lastRenderedPageBreak/>
        <w:t xml:space="preserve">نمونه مقاله: </w:t>
      </w:r>
    </w:p>
    <w:p w14:paraId="6DB7ED78" w14:textId="77777777" w:rsidR="00D23DD5" w:rsidRDefault="00D23DD5" w:rsidP="00D23DD5">
      <w:pPr>
        <w:pStyle w:val="A-text"/>
        <w:jc w:val="left"/>
        <w:rPr>
          <w:rFonts w:ascii="Times New Roman" w:hAnsi="Times New Roman"/>
          <w:sz w:val="22"/>
          <w:rtl/>
          <w:lang w:bidi="ar-SA"/>
        </w:rPr>
      </w:pPr>
    </w:p>
    <w:p w14:paraId="441DFD6B" w14:textId="77777777" w:rsidR="00D23DD5" w:rsidRPr="00CE274E" w:rsidRDefault="00D23DD5" w:rsidP="00D23DD5">
      <w:pPr>
        <w:bidi w:val="0"/>
        <w:rPr>
          <w:rFonts w:asciiTheme="majorBidi" w:hAnsiTheme="majorBidi" w:cstheme="majorBidi"/>
          <w:sz w:val="24"/>
          <w:szCs w:val="24"/>
          <w:rtl/>
        </w:rPr>
      </w:pPr>
      <w:r w:rsidRPr="00CE274E">
        <w:rPr>
          <w:rFonts w:asciiTheme="majorBidi" w:hAnsiTheme="majorBidi" w:cstheme="majorBidi"/>
          <w:sz w:val="24"/>
          <w:szCs w:val="24"/>
        </w:rPr>
        <w:t>Goldberg, M. M. (1941). A qualification of the marginal man theory.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American sociological review</w:t>
      </w:r>
      <w:r w:rsidRPr="00CE274E">
        <w:rPr>
          <w:rFonts w:asciiTheme="majorBidi" w:hAnsiTheme="majorBidi" w:cstheme="majorBidi"/>
          <w:sz w:val="24"/>
          <w:szCs w:val="24"/>
        </w:rPr>
        <w:t>,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6</w:t>
      </w:r>
      <w:r w:rsidRPr="00CE274E">
        <w:rPr>
          <w:rFonts w:asciiTheme="majorBidi" w:hAnsiTheme="majorBidi" w:cstheme="majorBidi"/>
          <w:sz w:val="24"/>
          <w:szCs w:val="24"/>
        </w:rPr>
        <w:t>(1), 52-58.</w:t>
      </w:r>
    </w:p>
    <w:p w14:paraId="4D8FD035" w14:textId="77777777" w:rsidR="00D23DD5" w:rsidRPr="00D23DD5" w:rsidRDefault="00D23DD5" w:rsidP="00D23DD5">
      <w:pPr>
        <w:bidi w:val="0"/>
        <w:rPr>
          <w:rFonts w:asciiTheme="majorBidi" w:hAnsiTheme="majorBidi" w:cstheme="majorBidi"/>
          <w:color w:val="000000" w:themeColor="text1"/>
          <w:sz w:val="24"/>
          <w:szCs w:val="24"/>
          <w:rtl/>
        </w:rPr>
      </w:pPr>
      <w:proofErr w:type="spellStart"/>
      <w:r w:rsidRPr="00CE274E">
        <w:rPr>
          <w:rFonts w:asciiTheme="majorBidi" w:hAnsiTheme="majorBidi" w:cstheme="majorBidi"/>
          <w:sz w:val="24"/>
          <w:szCs w:val="24"/>
        </w:rPr>
        <w:t>Ellemers</w:t>
      </w:r>
      <w:proofErr w:type="spellEnd"/>
      <w:r w:rsidRPr="00CE274E">
        <w:rPr>
          <w:rFonts w:asciiTheme="majorBidi" w:hAnsiTheme="majorBidi" w:cstheme="majorBidi"/>
          <w:sz w:val="24"/>
          <w:szCs w:val="24"/>
        </w:rPr>
        <w:t xml:space="preserve">, N., &amp; </w:t>
      </w:r>
      <w:proofErr w:type="spellStart"/>
      <w:r w:rsidRPr="00CE274E">
        <w:rPr>
          <w:rFonts w:asciiTheme="majorBidi" w:hAnsiTheme="majorBidi" w:cstheme="majorBidi"/>
          <w:sz w:val="24"/>
          <w:szCs w:val="24"/>
        </w:rPr>
        <w:t>Jetten</w:t>
      </w:r>
      <w:proofErr w:type="spellEnd"/>
      <w:r w:rsidRPr="00CE274E">
        <w:rPr>
          <w:rFonts w:asciiTheme="majorBidi" w:hAnsiTheme="majorBidi" w:cstheme="majorBidi"/>
          <w:sz w:val="24"/>
          <w:szCs w:val="24"/>
        </w:rPr>
        <w:t>, J. (2013). The many ways to be marginal in a group.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Personality and social psychology review</w:t>
      </w:r>
      <w:r w:rsidRPr="00CE274E">
        <w:rPr>
          <w:rFonts w:asciiTheme="majorBidi" w:hAnsiTheme="majorBidi" w:cstheme="majorBidi"/>
          <w:sz w:val="24"/>
          <w:szCs w:val="24"/>
        </w:rPr>
        <w:t>,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17</w:t>
      </w:r>
      <w:r w:rsidRPr="00CE274E">
        <w:rPr>
          <w:rFonts w:asciiTheme="majorBidi" w:hAnsiTheme="majorBidi" w:cstheme="majorBidi"/>
          <w:sz w:val="24"/>
          <w:szCs w:val="24"/>
        </w:rPr>
        <w:t>(1), 3-21.</w:t>
      </w:r>
    </w:p>
    <w:p w14:paraId="21334F08" w14:textId="68E300AD" w:rsidR="00D23DD5" w:rsidRPr="00D23DD5" w:rsidRDefault="00D23DD5" w:rsidP="00D23DD5">
      <w:pPr>
        <w:rPr>
          <w:rFonts w:cs="B Nazanin"/>
          <w:b/>
          <w:bCs/>
          <w:color w:val="000000" w:themeColor="text1"/>
          <w:sz w:val="24"/>
          <w:szCs w:val="24"/>
          <w:rtl/>
        </w:rPr>
      </w:pPr>
      <w:r>
        <w:rPr>
          <w:rFonts w:cs="B Nazanin" w:hint="cs"/>
          <w:b/>
          <w:bCs/>
          <w:color w:val="000000" w:themeColor="text1"/>
          <w:sz w:val="24"/>
          <w:szCs w:val="24"/>
          <w:rtl/>
        </w:rPr>
        <w:t>نمونه کتاب:</w:t>
      </w:r>
    </w:p>
    <w:p w14:paraId="486BAE36" w14:textId="77777777" w:rsidR="00D23DD5" w:rsidRPr="00CE274E" w:rsidRDefault="00D23DD5" w:rsidP="00D23DD5">
      <w:pPr>
        <w:bidi w:val="0"/>
        <w:rPr>
          <w:rFonts w:asciiTheme="majorBidi" w:hAnsiTheme="majorBidi" w:cstheme="majorBidi"/>
          <w:sz w:val="24"/>
          <w:szCs w:val="24"/>
        </w:rPr>
      </w:pPr>
      <w:proofErr w:type="spellStart"/>
      <w:r w:rsidRPr="00CE274E">
        <w:rPr>
          <w:rFonts w:asciiTheme="majorBidi" w:hAnsiTheme="majorBidi" w:cstheme="majorBidi"/>
          <w:sz w:val="24"/>
          <w:szCs w:val="24"/>
        </w:rPr>
        <w:t>Kauder</w:t>
      </w:r>
      <w:proofErr w:type="spellEnd"/>
      <w:r w:rsidRPr="00CE274E">
        <w:rPr>
          <w:rFonts w:asciiTheme="majorBidi" w:hAnsiTheme="majorBidi" w:cstheme="majorBidi"/>
          <w:sz w:val="24"/>
          <w:szCs w:val="24"/>
        </w:rPr>
        <w:t>, E. (2015).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History of marginal utility theory</w:t>
      </w:r>
      <w:r w:rsidRPr="00CE274E">
        <w:rPr>
          <w:rFonts w:asciiTheme="majorBidi" w:hAnsiTheme="majorBidi" w:cstheme="majorBidi"/>
          <w:sz w:val="24"/>
          <w:szCs w:val="24"/>
        </w:rPr>
        <w:t>. Princeton University Press.</w:t>
      </w:r>
    </w:p>
    <w:p w14:paraId="66073252" w14:textId="77777777" w:rsidR="00D23DD5" w:rsidRDefault="00D23DD5" w:rsidP="00D23DD5">
      <w:pPr>
        <w:bidi w:val="0"/>
        <w:rPr>
          <w:rFonts w:asciiTheme="majorBidi" w:hAnsiTheme="majorBidi" w:cstheme="majorBidi"/>
          <w:sz w:val="24"/>
          <w:szCs w:val="24"/>
          <w:rtl/>
        </w:rPr>
      </w:pPr>
      <w:proofErr w:type="spellStart"/>
      <w:r w:rsidRPr="00CE274E">
        <w:rPr>
          <w:rFonts w:asciiTheme="majorBidi" w:hAnsiTheme="majorBidi" w:cstheme="majorBidi"/>
          <w:sz w:val="24"/>
          <w:szCs w:val="24"/>
        </w:rPr>
        <w:t>Birck</w:t>
      </w:r>
      <w:proofErr w:type="spellEnd"/>
      <w:r w:rsidRPr="00CE274E">
        <w:rPr>
          <w:rFonts w:asciiTheme="majorBidi" w:hAnsiTheme="majorBidi" w:cstheme="majorBidi"/>
          <w:sz w:val="24"/>
          <w:szCs w:val="24"/>
        </w:rPr>
        <w:t>, L. V. (2013). </w:t>
      </w:r>
      <w:r w:rsidRPr="00CE274E">
        <w:rPr>
          <w:rFonts w:asciiTheme="majorBidi" w:hAnsiTheme="majorBidi" w:cstheme="majorBidi"/>
          <w:i/>
          <w:iCs/>
          <w:sz w:val="24"/>
          <w:szCs w:val="24"/>
        </w:rPr>
        <w:t>The theory of marginal value</w:t>
      </w:r>
      <w:r w:rsidRPr="00CE274E">
        <w:rPr>
          <w:rFonts w:asciiTheme="majorBidi" w:hAnsiTheme="majorBidi" w:cstheme="majorBidi"/>
          <w:sz w:val="24"/>
          <w:szCs w:val="24"/>
        </w:rPr>
        <w:t>. Routledge.</w:t>
      </w:r>
    </w:p>
    <w:p w14:paraId="679DDF90" w14:textId="77777777" w:rsidR="00D23DD5" w:rsidRPr="00CE274E" w:rsidRDefault="00D23DD5" w:rsidP="00D23DD5">
      <w:pPr>
        <w:bidi w:val="0"/>
        <w:rPr>
          <w:rFonts w:asciiTheme="majorBidi" w:hAnsiTheme="majorBidi" w:cstheme="majorBidi"/>
          <w:sz w:val="24"/>
          <w:szCs w:val="24"/>
        </w:rPr>
      </w:pPr>
    </w:p>
    <w:p w14:paraId="527B6EC1" w14:textId="77777777" w:rsidR="00D46D49" w:rsidRDefault="00D46D49" w:rsidP="00487F11">
      <w:pPr>
        <w:bidi w:val="0"/>
        <w:jc w:val="both"/>
        <w:rPr>
          <w:rFonts w:ascii="Times New Roman" w:hAnsi="Times New Roman"/>
          <w:sz w:val="20"/>
          <w:rtl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02"/>
        <w:gridCol w:w="2428"/>
      </w:tblGrid>
      <w:tr w:rsidR="005532F3" w:rsidRPr="005532F3" w14:paraId="0EAA9B49" w14:textId="78A5F4C3" w:rsidTr="005532F3">
        <w:trPr>
          <w:trHeight w:val="459"/>
          <w:jc w:val="center"/>
        </w:trPr>
        <w:tc>
          <w:tcPr>
            <w:tcW w:w="3502" w:type="dxa"/>
            <w:vAlign w:val="center"/>
          </w:tcPr>
          <w:p w14:paraId="548508AC" w14:textId="0D03CB1B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B </w:t>
            </w:r>
            <w:proofErr w:type="spellStart"/>
            <w:r w:rsidRPr="005532F3">
              <w:rPr>
                <w:rFonts w:asciiTheme="majorBidi" w:hAnsiTheme="majorBidi" w:cstheme="majorBidi"/>
                <w:sz w:val="20"/>
                <w:szCs w:val="20"/>
              </w:rPr>
              <w:t>Nazanin</w:t>
            </w:r>
            <w:proofErr w:type="spellEnd"/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 18pt</w:t>
            </w:r>
          </w:p>
        </w:tc>
        <w:tc>
          <w:tcPr>
            <w:tcW w:w="2428" w:type="dxa"/>
            <w:vAlign w:val="center"/>
          </w:tcPr>
          <w:p w14:paraId="11ABE1EA" w14:textId="594861F3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عنوان</w:t>
            </w:r>
          </w:p>
        </w:tc>
      </w:tr>
      <w:tr w:rsidR="005532F3" w:rsidRPr="005532F3" w14:paraId="5CD70085" w14:textId="0A069844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10E28362" w14:textId="47E6D9E2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B </w:t>
            </w:r>
            <w:proofErr w:type="spellStart"/>
            <w:r w:rsidRPr="005532F3">
              <w:rPr>
                <w:rFonts w:asciiTheme="majorBidi" w:hAnsiTheme="majorBidi" w:cstheme="majorBidi"/>
                <w:sz w:val="20"/>
                <w:szCs w:val="20"/>
              </w:rPr>
              <w:t>Nazanin</w:t>
            </w:r>
            <w:proofErr w:type="spellEnd"/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 12pt</w:t>
            </w:r>
          </w:p>
        </w:tc>
        <w:tc>
          <w:tcPr>
            <w:tcW w:w="2428" w:type="dxa"/>
            <w:vAlign w:val="center"/>
          </w:tcPr>
          <w:p w14:paraId="3A0C1C68" w14:textId="48E28BD5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نویسندگان</w:t>
            </w:r>
          </w:p>
        </w:tc>
      </w:tr>
      <w:tr w:rsidR="005532F3" w:rsidRPr="005532F3" w14:paraId="43DEAF6E" w14:textId="7DAA81FE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75D33D2C" w14:textId="3504450D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B </w:t>
            </w:r>
            <w:proofErr w:type="spellStart"/>
            <w:r w:rsidRPr="005532F3">
              <w:rPr>
                <w:rFonts w:asciiTheme="majorBidi" w:hAnsiTheme="majorBidi" w:cstheme="majorBidi"/>
                <w:sz w:val="20"/>
                <w:szCs w:val="20"/>
              </w:rPr>
              <w:t>Nazanin</w:t>
            </w:r>
            <w:proofErr w:type="spellEnd"/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 10pt</w:t>
            </w:r>
          </w:p>
        </w:tc>
        <w:tc>
          <w:tcPr>
            <w:tcW w:w="2428" w:type="dxa"/>
            <w:vAlign w:val="center"/>
          </w:tcPr>
          <w:p w14:paraId="1149E0AB" w14:textId="361B3B14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افیلیشن</w:t>
            </w:r>
          </w:p>
        </w:tc>
      </w:tr>
      <w:tr w:rsidR="005532F3" w:rsidRPr="005532F3" w14:paraId="79EB1543" w14:textId="5A3CA91B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10006338" w14:textId="6465C3C3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B </w:t>
            </w:r>
            <w:proofErr w:type="spellStart"/>
            <w:r w:rsidRPr="005532F3">
              <w:rPr>
                <w:rFonts w:asciiTheme="majorBidi" w:hAnsiTheme="majorBidi" w:cstheme="majorBidi"/>
                <w:sz w:val="20"/>
                <w:szCs w:val="20"/>
              </w:rPr>
              <w:t>Nazanin</w:t>
            </w:r>
            <w:proofErr w:type="spellEnd"/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 11pt, </w:t>
            </w:r>
            <w:r w:rsidRPr="005532F3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 </w:t>
            </w:r>
            <w:r w:rsidRPr="005532F3">
              <w:rPr>
                <w:rFonts w:asciiTheme="majorBidi" w:hAnsiTheme="majorBidi" w:cs="B Nazanin" w:hint="cs"/>
                <w:sz w:val="20"/>
                <w:szCs w:val="20"/>
                <w:rtl/>
              </w:rPr>
              <w:t>بین 100 تا 300 کلمه</w:t>
            </w:r>
          </w:p>
        </w:tc>
        <w:tc>
          <w:tcPr>
            <w:tcW w:w="2428" w:type="dxa"/>
            <w:vAlign w:val="center"/>
          </w:tcPr>
          <w:p w14:paraId="6430585C" w14:textId="4DB639CB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چکیده</w:t>
            </w:r>
          </w:p>
        </w:tc>
      </w:tr>
      <w:tr w:rsidR="005532F3" w:rsidRPr="005532F3" w14:paraId="06118725" w14:textId="2DBA9C50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4DA9CC5A" w14:textId="6F262124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B </w:t>
            </w:r>
            <w:proofErr w:type="spellStart"/>
            <w:r w:rsidRPr="005532F3">
              <w:rPr>
                <w:rFonts w:asciiTheme="majorBidi" w:hAnsiTheme="majorBidi" w:cstheme="majorBidi"/>
                <w:sz w:val="20"/>
                <w:szCs w:val="20"/>
              </w:rPr>
              <w:t>Nazanin</w:t>
            </w:r>
            <w:proofErr w:type="spellEnd"/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 14pt</w:t>
            </w:r>
          </w:p>
        </w:tc>
        <w:tc>
          <w:tcPr>
            <w:tcW w:w="2428" w:type="dxa"/>
            <w:vAlign w:val="center"/>
          </w:tcPr>
          <w:p w14:paraId="6B0B6933" w14:textId="62D3FE2E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عناوین اصلی</w:t>
            </w:r>
          </w:p>
        </w:tc>
      </w:tr>
      <w:tr w:rsidR="005532F3" w:rsidRPr="005532F3" w14:paraId="73E4A809" w14:textId="2FCFB5F3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11F15F60" w14:textId="77777777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>Times New Roman 12pt in Bold</w:t>
            </w:r>
          </w:p>
        </w:tc>
        <w:tc>
          <w:tcPr>
            <w:tcW w:w="2428" w:type="dxa"/>
            <w:vAlign w:val="center"/>
          </w:tcPr>
          <w:p w14:paraId="4E83FED2" w14:textId="79CB17F4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عناوین فرعی</w:t>
            </w:r>
          </w:p>
        </w:tc>
      </w:tr>
      <w:tr w:rsidR="005532F3" w:rsidRPr="005532F3" w14:paraId="5513B1D7" w14:textId="38D3AC6F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33977942" w14:textId="452D963D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B </w:t>
            </w:r>
            <w:proofErr w:type="spellStart"/>
            <w:r w:rsidRPr="005532F3">
              <w:rPr>
                <w:rFonts w:asciiTheme="majorBidi" w:hAnsiTheme="majorBidi" w:cstheme="majorBidi"/>
                <w:sz w:val="20"/>
                <w:szCs w:val="20"/>
              </w:rPr>
              <w:t>Nazanin</w:t>
            </w:r>
            <w:proofErr w:type="spellEnd"/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 12pt</w:t>
            </w:r>
          </w:p>
        </w:tc>
        <w:tc>
          <w:tcPr>
            <w:tcW w:w="2428" w:type="dxa"/>
            <w:vAlign w:val="center"/>
          </w:tcPr>
          <w:p w14:paraId="2B8AF89D" w14:textId="7F62E565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متن اصلی</w:t>
            </w:r>
          </w:p>
        </w:tc>
      </w:tr>
      <w:tr w:rsidR="005532F3" w:rsidRPr="005532F3" w14:paraId="66A5EF0B" w14:textId="0D707428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12ABDF65" w14:textId="4FA1CF02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B </w:t>
            </w:r>
            <w:proofErr w:type="spellStart"/>
            <w:r w:rsidRPr="005532F3">
              <w:rPr>
                <w:rFonts w:asciiTheme="majorBidi" w:hAnsiTheme="majorBidi" w:cstheme="majorBidi"/>
                <w:sz w:val="20"/>
                <w:szCs w:val="20"/>
              </w:rPr>
              <w:t>Nazanin</w:t>
            </w:r>
            <w:proofErr w:type="spellEnd"/>
            <w:r w:rsidRPr="005532F3">
              <w:rPr>
                <w:rFonts w:asciiTheme="majorBidi" w:hAnsiTheme="majorBidi" w:cstheme="majorBidi"/>
                <w:sz w:val="20"/>
                <w:szCs w:val="20"/>
              </w:rPr>
              <w:t xml:space="preserve"> 11pt</w:t>
            </w:r>
          </w:p>
        </w:tc>
        <w:tc>
          <w:tcPr>
            <w:tcW w:w="2428" w:type="dxa"/>
            <w:vAlign w:val="center"/>
          </w:tcPr>
          <w:p w14:paraId="2E24E332" w14:textId="10075A57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شکل ها، جداول، فرمول‌ها</w:t>
            </w:r>
          </w:p>
        </w:tc>
      </w:tr>
      <w:tr w:rsidR="005532F3" w:rsidRPr="005532F3" w14:paraId="2E908CA6" w14:textId="582CC5A3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05C696B7" w14:textId="09787098" w:rsidR="005532F3" w:rsidRPr="005532F3" w:rsidRDefault="005532F3" w:rsidP="005532F3">
            <w:pPr>
              <w:rPr>
                <w:rFonts w:asciiTheme="majorBidi" w:hAnsiTheme="majorBidi" w:cs="B Nazanin"/>
                <w:sz w:val="20"/>
                <w:szCs w:val="20"/>
              </w:rPr>
            </w:pPr>
            <w:r w:rsidRPr="005532F3">
              <w:rPr>
                <w:rFonts w:asciiTheme="majorBidi" w:hAnsiTheme="majorBidi" w:cs="B Nazanin"/>
                <w:sz w:val="20"/>
                <w:szCs w:val="20"/>
                <w:rtl/>
              </w:rPr>
              <w:t>حداکثر 15 صفحه</w:t>
            </w:r>
          </w:p>
        </w:tc>
        <w:tc>
          <w:tcPr>
            <w:tcW w:w="2428" w:type="dxa"/>
            <w:vAlign w:val="center"/>
          </w:tcPr>
          <w:p w14:paraId="48A6DB33" w14:textId="05217ED2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طول مقاله</w:t>
            </w:r>
          </w:p>
        </w:tc>
      </w:tr>
      <w:tr w:rsidR="005532F3" w:rsidRPr="005532F3" w14:paraId="6D7A5AB2" w14:textId="44341D53" w:rsidTr="005532F3">
        <w:trPr>
          <w:trHeight w:val="377"/>
          <w:jc w:val="center"/>
        </w:trPr>
        <w:tc>
          <w:tcPr>
            <w:tcW w:w="3502" w:type="dxa"/>
            <w:vAlign w:val="center"/>
          </w:tcPr>
          <w:p w14:paraId="4B3FE67E" w14:textId="20C315AE" w:rsidR="005532F3" w:rsidRPr="005532F3" w:rsidRDefault="005532F3" w:rsidP="005532F3">
            <w:pPr>
              <w:rPr>
                <w:rFonts w:asciiTheme="majorBidi" w:hAnsiTheme="majorBidi" w:cs="B Nazanin"/>
                <w:sz w:val="20"/>
                <w:szCs w:val="20"/>
              </w:rPr>
            </w:pPr>
            <w:r w:rsidRPr="005532F3">
              <w:rPr>
                <w:rFonts w:asciiTheme="majorBidi" w:hAnsiTheme="majorBidi" w:cs="B Nazanin"/>
                <w:sz w:val="20"/>
                <w:szCs w:val="20"/>
                <w:rtl/>
              </w:rPr>
              <w:t xml:space="preserve">سيستم واحدهاي استاندارد </w:t>
            </w:r>
            <w:r w:rsidRPr="005532F3">
              <w:rPr>
                <w:rFonts w:asciiTheme="majorBidi" w:hAnsiTheme="majorBidi" w:cs="B Nazanin"/>
                <w:sz w:val="20"/>
                <w:szCs w:val="20"/>
              </w:rPr>
              <w:t>SI</w:t>
            </w:r>
          </w:p>
        </w:tc>
        <w:tc>
          <w:tcPr>
            <w:tcW w:w="2428" w:type="dxa"/>
            <w:vAlign w:val="center"/>
          </w:tcPr>
          <w:p w14:paraId="1E55E547" w14:textId="710AEF24" w:rsidR="005532F3" w:rsidRPr="005532F3" w:rsidRDefault="005532F3" w:rsidP="005532F3">
            <w:pPr>
              <w:rPr>
                <w:rFonts w:asciiTheme="majorBidi" w:hAnsiTheme="majorBidi" w:cstheme="majorBidi"/>
                <w:sz w:val="20"/>
                <w:szCs w:val="20"/>
                <w:rtl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واحد‌ها</w:t>
            </w:r>
          </w:p>
        </w:tc>
      </w:tr>
      <w:tr w:rsidR="005532F3" w:rsidRPr="005532F3" w14:paraId="7B7781A3" w14:textId="60498C63" w:rsidTr="005532F3">
        <w:trPr>
          <w:trHeight w:val="398"/>
          <w:jc w:val="center"/>
        </w:trPr>
        <w:tc>
          <w:tcPr>
            <w:tcW w:w="3502" w:type="dxa"/>
            <w:vAlign w:val="center"/>
          </w:tcPr>
          <w:p w14:paraId="470A915D" w14:textId="47D8FEFA" w:rsidR="005532F3" w:rsidRPr="005532F3" w:rsidRDefault="005532F3" w:rsidP="005532F3">
            <w:pPr>
              <w:rPr>
                <w:rFonts w:asciiTheme="majorBidi" w:hAnsiTheme="majorBidi" w:cs="B Nazanin"/>
                <w:sz w:val="20"/>
                <w:szCs w:val="20"/>
              </w:rPr>
            </w:pPr>
            <w:r w:rsidRPr="005532F3">
              <w:rPr>
                <w:rFonts w:ascii="Times New Roman" w:hAnsi="Times New Roman" w:cs="B Nazanin"/>
                <w:sz w:val="20"/>
                <w:szCs w:val="20"/>
                <w:rtl/>
                <w:lang w:bidi="ar-SA"/>
              </w:rPr>
              <w:t xml:space="preserve">سبک </w:t>
            </w:r>
            <w:r w:rsidRPr="005532F3">
              <w:rPr>
                <w:rFonts w:ascii="Times New Roman" w:hAnsi="Times New Roman" w:cs="B Nazanin"/>
                <w:sz w:val="20"/>
                <w:szCs w:val="20"/>
                <w:lang w:bidi="ar-SA"/>
              </w:rPr>
              <w:t>APA</w:t>
            </w:r>
            <w:r w:rsidRPr="005532F3">
              <w:rPr>
                <w:rFonts w:ascii="Times New Roman" w:hAnsi="Times New Roman" w:cs="B Nazanin"/>
                <w:sz w:val="20"/>
                <w:szCs w:val="20"/>
                <w:rtl/>
                <w:lang w:bidi="ar-SA"/>
              </w:rPr>
              <w:t xml:space="preserve"> (انجمن روان‌شناس</w:t>
            </w:r>
            <w:r w:rsidRPr="005532F3">
              <w:rPr>
                <w:rFonts w:ascii="Times New Roman" w:hAnsi="Times New Roman" w:cs="B Nazanin" w:hint="cs"/>
                <w:sz w:val="20"/>
                <w:szCs w:val="20"/>
                <w:rtl/>
                <w:lang w:bidi="ar-SA"/>
              </w:rPr>
              <w:t>ی</w:t>
            </w:r>
            <w:r w:rsidRPr="005532F3">
              <w:rPr>
                <w:rFonts w:ascii="Times New Roman" w:hAnsi="Times New Roman" w:cs="B Nazanin"/>
                <w:sz w:val="20"/>
                <w:szCs w:val="20"/>
                <w:rtl/>
                <w:lang w:bidi="ar-SA"/>
              </w:rPr>
              <w:t xml:space="preserve"> آمر</w:t>
            </w:r>
            <w:r w:rsidRPr="005532F3">
              <w:rPr>
                <w:rFonts w:ascii="Times New Roman" w:hAnsi="Times New Roman" w:cs="B Nazanin" w:hint="cs"/>
                <w:sz w:val="20"/>
                <w:szCs w:val="20"/>
                <w:rtl/>
                <w:lang w:bidi="ar-SA"/>
              </w:rPr>
              <w:t>ی</w:t>
            </w:r>
            <w:r w:rsidRPr="005532F3">
              <w:rPr>
                <w:rFonts w:ascii="Times New Roman" w:hAnsi="Times New Roman" w:cs="B Nazanin" w:hint="eastAsia"/>
                <w:sz w:val="20"/>
                <w:szCs w:val="20"/>
                <w:rtl/>
                <w:lang w:bidi="ar-SA"/>
              </w:rPr>
              <w:t>کا</w:t>
            </w:r>
            <w:r w:rsidRPr="005532F3">
              <w:rPr>
                <w:rFonts w:ascii="Times New Roman" w:hAnsi="Times New Roman" w:cs="B Nazanin"/>
                <w:sz w:val="20"/>
                <w:szCs w:val="20"/>
                <w:rtl/>
                <w:lang w:bidi="ar-SA"/>
              </w:rPr>
              <w:t>)</w:t>
            </w:r>
          </w:p>
        </w:tc>
        <w:tc>
          <w:tcPr>
            <w:tcW w:w="2428" w:type="dxa"/>
            <w:vAlign w:val="center"/>
          </w:tcPr>
          <w:p w14:paraId="009BA9A1" w14:textId="1964FD34" w:rsidR="005532F3" w:rsidRPr="005532F3" w:rsidRDefault="005532F3" w:rsidP="005532F3">
            <w:pPr>
              <w:rPr>
                <w:rFonts w:asciiTheme="majorBidi" w:hAnsiTheme="majorBidi" w:cs="B Nazanin"/>
                <w:sz w:val="20"/>
                <w:szCs w:val="20"/>
              </w:rPr>
            </w:pPr>
            <w:r w:rsidRPr="005532F3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</w:rPr>
              <w:t>منابع</w:t>
            </w:r>
          </w:p>
        </w:tc>
      </w:tr>
    </w:tbl>
    <w:p w14:paraId="6CE67C70" w14:textId="77777777" w:rsidR="00D46D49" w:rsidRPr="00E261F9" w:rsidRDefault="00D46D49" w:rsidP="00487F11">
      <w:pPr>
        <w:bidi w:val="0"/>
        <w:jc w:val="both"/>
      </w:pPr>
    </w:p>
    <w:sectPr w:rsidR="00D46D49" w:rsidRPr="00E261F9" w:rsidSect="00D46E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418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ED711" w14:textId="77777777" w:rsidR="00C37926" w:rsidRDefault="00C37926" w:rsidP="00CD1893">
      <w:pPr>
        <w:spacing w:after="0" w:line="240" w:lineRule="auto"/>
      </w:pPr>
      <w:r>
        <w:separator/>
      </w:r>
    </w:p>
  </w:endnote>
  <w:endnote w:type="continuationSeparator" w:id="0">
    <w:p w14:paraId="770A5BAB" w14:textId="77777777" w:rsidR="00C37926" w:rsidRDefault="00C37926" w:rsidP="00CD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E68B92" w14:textId="77777777" w:rsidR="00746D4F" w:rsidRDefault="00746D4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718E3F" w14:textId="77777777" w:rsidR="00746D4F" w:rsidRDefault="00746D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10719C" w14:textId="77777777" w:rsidR="00746D4F" w:rsidRDefault="00746D4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74244" w14:textId="77777777" w:rsidR="00C37926" w:rsidRDefault="00C37926" w:rsidP="00CD1893">
      <w:pPr>
        <w:spacing w:after="0" w:line="240" w:lineRule="auto"/>
      </w:pPr>
      <w:r>
        <w:separator/>
      </w:r>
    </w:p>
  </w:footnote>
  <w:footnote w:type="continuationSeparator" w:id="0">
    <w:p w14:paraId="4D1BEB63" w14:textId="77777777" w:rsidR="00C37926" w:rsidRDefault="00C37926" w:rsidP="00CD1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443374" w14:textId="77777777" w:rsidR="00746D4F" w:rsidRDefault="00746D4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FE419A" w14:textId="028917B5" w:rsidR="00841B9F" w:rsidRDefault="00746D4F" w:rsidP="00841B9F">
    <w:pPr>
      <w:pStyle w:val="Header"/>
      <w:tabs>
        <w:tab w:val="clear" w:pos="9026"/>
        <w:tab w:val="right" w:pos="10630"/>
      </w:tabs>
      <w:bidi w:val="0"/>
      <w:jc w:val="both"/>
    </w:pPr>
    <w:bookmarkStart w:id="4" w:name="_GoBack"/>
    <w:r w:rsidRPr="00746D4F">
      <w:rPr>
        <w:noProof/>
        <w:lang w:bidi="ar-SA"/>
      </w:rPr>
      <w:drawing>
        <wp:anchor distT="0" distB="0" distL="114300" distR="114300" simplePos="0" relativeHeight="251658240" behindDoc="0" locked="0" layoutInCell="1" allowOverlap="1" wp14:anchorId="425F9FBC" wp14:editId="52FEE2F3">
          <wp:simplePos x="0" y="0"/>
          <wp:positionH relativeFrom="column">
            <wp:posOffset>-967105</wp:posOffset>
          </wp:positionH>
          <wp:positionV relativeFrom="paragraph">
            <wp:posOffset>0</wp:posOffset>
          </wp:positionV>
          <wp:extent cx="7591425" cy="1242060"/>
          <wp:effectExtent l="0" t="0" r="9525" b="0"/>
          <wp:wrapNone/>
          <wp:docPr id="1" name="Picture 1" descr="D:\کنفرانس ها\کنفرانس ادبیات\هدر فایل ورد کنفرانس ها ادبیات\کنفرانس بین المللی زبان، ادبیات، فرهنگ و مطالعات تاریخی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کنفرانس ها\کنفرانس ادبیات\هدر فایل ورد کنفرانس ها ادبیات\کنفرانس بین المللی زبان، ادبیات، فرهنگ و مطالعات تاریخی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4"/>
    <w:r w:rsidR="00841B9F">
      <w:rPr>
        <w:noProof/>
        <w:lang w:bidi="ar-SA"/>
      </w:rPr>
      <w:ptab w:relativeTo="indent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54E58" w14:textId="77777777" w:rsidR="00746D4F" w:rsidRDefault="00746D4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510BF"/>
    <w:multiLevelType w:val="hybridMultilevel"/>
    <w:tmpl w:val="D312F1D8"/>
    <w:lvl w:ilvl="0" w:tplc="A59490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20797B67"/>
    <w:multiLevelType w:val="hybridMultilevel"/>
    <w:tmpl w:val="C984591A"/>
    <w:lvl w:ilvl="0" w:tplc="829E48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FBF4943"/>
    <w:multiLevelType w:val="hybridMultilevel"/>
    <w:tmpl w:val="E5D4B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8D"/>
    <w:rsid w:val="000124BC"/>
    <w:rsid w:val="00036455"/>
    <w:rsid w:val="00036A8A"/>
    <w:rsid w:val="000540EC"/>
    <w:rsid w:val="00093C33"/>
    <w:rsid w:val="000C5291"/>
    <w:rsid w:val="000C742D"/>
    <w:rsid w:val="000E6A14"/>
    <w:rsid w:val="000F550C"/>
    <w:rsid w:val="000F76AA"/>
    <w:rsid w:val="00154853"/>
    <w:rsid w:val="001641D1"/>
    <w:rsid w:val="00177ECB"/>
    <w:rsid w:val="001B5EA5"/>
    <w:rsid w:val="001F0FA1"/>
    <w:rsid w:val="001F6289"/>
    <w:rsid w:val="0020283A"/>
    <w:rsid w:val="00202D5F"/>
    <w:rsid w:val="0023498B"/>
    <w:rsid w:val="002829C3"/>
    <w:rsid w:val="00287F7A"/>
    <w:rsid w:val="002B05E6"/>
    <w:rsid w:val="002B4EDA"/>
    <w:rsid w:val="002D264C"/>
    <w:rsid w:val="002F22BE"/>
    <w:rsid w:val="002F78D7"/>
    <w:rsid w:val="00326D4E"/>
    <w:rsid w:val="00334342"/>
    <w:rsid w:val="003406BC"/>
    <w:rsid w:val="00350A45"/>
    <w:rsid w:val="003547BC"/>
    <w:rsid w:val="00355DE5"/>
    <w:rsid w:val="003906CC"/>
    <w:rsid w:val="00397DF2"/>
    <w:rsid w:val="003C74E1"/>
    <w:rsid w:val="003E06A6"/>
    <w:rsid w:val="004126AC"/>
    <w:rsid w:val="004449EB"/>
    <w:rsid w:val="00445A01"/>
    <w:rsid w:val="004777ED"/>
    <w:rsid w:val="00487F11"/>
    <w:rsid w:val="004B2260"/>
    <w:rsid w:val="004B79BA"/>
    <w:rsid w:val="004D3057"/>
    <w:rsid w:val="004D68A3"/>
    <w:rsid w:val="004F074C"/>
    <w:rsid w:val="004F4054"/>
    <w:rsid w:val="004F43A3"/>
    <w:rsid w:val="00544C1E"/>
    <w:rsid w:val="00552C21"/>
    <w:rsid w:val="005532F3"/>
    <w:rsid w:val="00587B49"/>
    <w:rsid w:val="005B044B"/>
    <w:rsid w:val="005C607C"/>
    <w:rsid w:val="005D27D7"/>
    <w:rsid w:val="005D3359"/>
    <w:rsid w:val="005D5B23"/>
    <w:rsid w:val="00611C18"/>
    <w:rsid w:val="00622C3D"/>
    <w:rsid w:val="0064202B"/>
    <w:rsid w:val="00647EEF"/>
    <w:rsid w:val="0065438D"/>
    <w:rsid w:val="006715E3"/>
    <w:rsid w:val="0067673A"/>
    <w:rsid w:val="00682E1B"/>
    <w:rsid w:val="00695347"/>
    <w:rsid w:val="006A0BEE"/>
    <w:rsid w:val="006A2ECF"/>
    <w:rsid w:val="006C2C35"/>
    <w:rsid w:val="006D7C10"/>
    <w:rsid w:val="006E5D58"/>
    <w:rsid w:val="006E68CC"/>
    <w:rsid w:val="006F0B81"/>
    <w:rsid w:val="00711DE9"/>
    <w:rsid w:val="0072617D"/>
    <w:rsid w:val="00743F88"/>
    <w:rsid w:val="007466A2"/>
    <w:rsid w:val="00746D4F"/>
    <w:rsid w:val="007A6B00"/>
    <w:rsid w:val="007D1C43"/>
    <w:rsid w:val="007D2669"/>
    <w:rsid w:val="007E462B"/>
    <w:rsid w:val="00802FFD"/>
    <w:rsid w:val="008033A4"/>
    <w:rsid w:val="00806223"/>
    <w:rsid w:val="00806E88"/>
    <w:rsid w:val="00830AEF"/>
    <w:rsid w:val="00841B9F"/>
    <w:rsid w:val="00871F46"/>
    <w:rsid w:val="00873167"/>
    <w:rsid w:val="00887E83"/>
    <w:rsid w:val="008A6472"/>
    <w:rsid w:val="008B5E01"/>
    <w:rsid w:val="008C270F"/>
    <w:rsid w:val="008C6D65"/>
    <w:rsid w:val="00910DCA"/>
    <w:rsid w:val="00921390"/>
    <w:rsid w:val="00924D44"/>
    <w:rsid w:val="00996695"/>
    <w:rsid w:val="009B0930"/>
    <w:rsid w:val="009B142D"/>
    <w:rsid w:val="009C5073"/>
    <w:rsid w:val="009E2225"/>
    <w:rsid w:val="00A1035B"/>
    <w:rsid w:val="00A20C7D"/>
    <w:rsid w:val="00A3057B"/>
    <w:rsid w:val="00A81C59"/>
    <w:rsid w:val="00AA3E46"/>
    <w:rsid w:val="00AD7161"/>
    <w:rsid w:val="00AF59BF"/>
    <w:rsid w:val="00AF7225"/>
    <w:rsid w:val="00B02591"/>
    <w:rsid w:val="00B2459C"/>
    <w:rsid w:val="00B372CF"/>
    <w:rsid w:val="00B44163"/>
    <w:rsid w:val="00B62A51"/>
    <w:rsid w:val="00B6674A"/>
    <w:rsid w:val="00B74B2D"/>
    <w:rsid w:val="00B821A7"/>
    <w:rsid w:val="00B91079"/>
    <w:rsid w:val="00BB26E8"/>
    <w:rsid w:val="00BB626B"/>
    <w:rsid w:val="00BC72D9"/>
    <w:rsid w:val="00BD0951"/>
    <w:rsid w:val="00BE337E"/>
    <w:rsid w:val="00C2205C"/>
    <w:rsid w:val="00C24E5D"/>
    <w:rsid w:val="00C35547"/>
    <w:rsid w:val="00C37926"/>
    <w:rsid w:val="00C454B9"/>
    <w:rsid w:val="00C555EA"/>
    <w:rsid w:val="00C57555"/>
    <w:rsid w:val="00C67670"/>
    <w:rsid w:val="00C80CE3"/>
    <w:rsid w:val="00CA2E8D"/>
    <w:rsid w:val="00CA6ADF"/>
    <w:rsid w:val="00CB5066"/>
    <w:rsid w:val="00CD1893"/>
    <w:rsid w:val="00CD7AAA"/>
    <w:rsid w:val="00D104ED"/>
    <w:rsid w:val="00D20050"/>
    <w:rsid w:val="00D23DD5"/>
    <w:rsid w:val="00D44981"/>
    <w:rsid w:val="00D46D49"/>
    <w:rsid w:val="00D46E89"/>
    <w:rsid w:val="00D84AE8"/>
    <w:rsid w:val="00D9185C"/>
    <w:rsid w:val="00D9233F"/>
    <w:rsid w:val="00DB5AAD"/>
    <w:rsid w:val="00DC2B3B"/>
    <w:rsid w:val="00DE0346"/>
    <w:rsid w:val="00E01737"/>
    <w:rsid w:val="00E02AF2"/>
    <w:rsid w:val="00E20774"/>
    <w:rsid w:val="00E261F9"/>
    <w:rsid w:val="00E44202"/>
    <w:rsid w:val="00E73A53"/>
    <w:rsid w:val="00E848DD"/>
    <w:rsid w:val="00EB1AC4"/>
    <w:rsid w:val="00EB33DD"/>
    <w:rsid w:val="00EC25D3"/>
    <w:rsid w:val="00EE7763"/>
    <w:rsid w:val="00EF12ED"/>
    <w:rsid w:val="00EF190E"/>
    <w:rsid w:val="00EF32C9"/>
    <w:rsid w:val="00F042C2"/>
    <w:rsid w:val="00F327F3"/>
    <w:rsid w:val="00F4605D"/>
    <w:rsid w:val="00F863A3"/>
    <w:rsid w:val="00F91126"/>
    <w:rsid w:val="00FA7E44"/>
    <w:rsid w:val="00FC6540"/>
    <w:rsid w:val="00FD3B05"/>
    <w:rsid w:val="00FF1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83FA2"/>
  <w15:chartTrackingRefBased/>
  <w15:docId w15:val="{EC87EADB-AAA1-4E86-8190-1B98C3C4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4054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C10"/>
    <w:pPr>
      <w:ind w:left="720"/>
      <w:contextualSpacing/>
    </w:pPr>
  </w:style>
  <w:style w:type="character" w:styleId="Hyperlink">
    <w:name w:val="Hyperlink"/>
    <w:uiPriority w:val="99"/>
    <w:unhideWhenUsed/>
    <w:rsid w:val="007E462B"/>
    <w:rPr>
      <w:color w:val="0000FF"/>
      <w:u w:val="single"/>
    </w:rPr>
  </w:style>
  <w:style w:type="paragraph" w:customStyle="1" w:styleId="A-text">
    <w:name w:val="A-text"/>
    <w:basedOn w:val="Normal"/>
    <w:rsid w:val="002D264C"/>
    <w:pPr>
      <w:spacing w:after="0" w:line="240" w:lineRule="auto"/>
      <w:ind w:firstLine="340"/>
      <w:jc w:val="both"/>
    </w:pPr>
    <w:rPr>
      <w:rFonts w:ascii="Arial" w:eastAsia="Times New Roman" w:hAnsi="Arial" w:cs="B Nazanin"/>
      <w:noProof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2FFD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ar-SA"/>
    </w:rPr>
  </w:style>
  <w:style w:type="character" w:customStyle="1" w:styleId="BalloonTextChar">
    <w:name w:val="Balloon Text Char"/>
    <w:link w:val="BalloonText"/>
    <w:uiPriority w:val="99"/>
    <w:semiHidden/>
    <w:rsid w:val="00802FFD"/>
    <w:rPr>
      <w:rFonts w:ascii="Tahoma" w:hAnsi="Tahoma" w:cs="Tahoma"/>
      <w:sz w:val="16"/>
      <w:szCs w:val="16"/>
    </w:rPr>
  </w:style>
  <w:style w:type="paragraph" w:customStyle="1" w:styleId="A-ref">
    <w:name w:val="A-ref"/>
    <w:basedOn w:val="A-text"/>
    <w:rsid w:val="00CD1893"/>
    <w:pPr>
      <w:bidi w:val="0"/>
      <w:spacing w:after="120"/>
      <w:ind w:firstLine="0"/>
      <w:jc w:val="left"/>
    </w:pPr>
    <w:rPr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CD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893"/>
  </w:style>
  <w:style w:type="paragraph" w:styleId="Footer">
    <w:name w:val="footer"/>
    <w:basedOn w:val="Normal"/>
    <w:link w:val="FooterChar"/>
    <w:uiPriority w:val="99"/>
    <w:unhideWhenUsed/>
    <w:rsid w:val="00CD18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893"/>
  </w:style>
  <w:style w:type="character" w:customStyle="1" w:styleId="hps">
    <w:name w:val="hps"/>
    <w:basedOn w:val="DefaultParagraphFont"/>
    <w:rsid w:val="008C6D65"/>
  </w:style>
  <w:style w:type="paragraph" w:styleId="Date">
    <w:name w:val="Date"/>
    <w:basedOn w:val="Normal"/>
    <w:next w:val="Normal"/>
    <w:link w:val="DateChar"/>
    <w:rsid w:val="004F074C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 w:bidi="ar-SA"/>
    </w:rPr>
  </w:style>
  <w:style w:type="character" w:customStyle="1" w:styleId="DateChar">
    <w:name w:val="Date Char"/>
    <w:link w:val="Date"/>
    <w:rsid w:val="004F074C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71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HTMLPreformattedChar">
    <w:name w:val="HTML Preformatted Char"/>
    <w:link w:val="HTMLPreformatted"/>
    <w:uiPriority w:val="99"/>
    <w:semiHidden/>
    <w:rsid w:val="00871F46"/>
    <w:rPr>
      <w:rFonts w:ascii="Courier New" w:eastAsia="Times New Roman" w:hAnsi="Courier New" w:cs="Courier New"/>
    </w:rPr>
  </w:style>
  <w:style w:type="paragraph" w:styleId="BodyText3">
    <w:name w:val="Body Text 3"/>
    <w:basedOn w:val="Normal"/>
    <w:link w:val="BodyText3Char"/>
    <w:rsid w:val="00E261F9"/>
    <w:pPr>
      <w:bidi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odyText3Char">
    <w:name w:val="Body Text 3 Char"/>
    <w:link w:val="BodyText3"/>
    <w:rsid w:val="00E261F9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532F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8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B8216F-1667-4371-A0E4-B024EEEB8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4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mortaza</dc:creator>
  <cp:keywords/>
  <cp:lastModifiedBy>Fatemeh</cp:lastModifiedBy>
  <cp:revision>26</cp:revision>
  <dcterms:created xsi:type="dcterms:W3CDTF">2018-09-30T09:18:00Z</dcterms:created>
  <dcterms:modified xsi:type="dcterms:W3CDTF">2025-04-26T12:20:00Z</dcterms:modified>
</cp:coreProperties>
</file>